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40A" w:rsidRDefault="00FA740A" w:rsidP="00FA740A">
      <w:pPr>
        <w:jc w:val="center"/>
        <w:rPr>
          <w:rFonts w:hint="eastAsia"/>
          <w:b/>
          <w:sz w:val="48"/>
          <w:szCs w:val="44"/>
        </w:rPr>
      </w:pPr>
      <w:r>
        <w:rPr>
          <w:rFonts w:hint="eastAsia"/>
          <w:b/>
          <w:sz w:val="48"/>
          <w:szCs w:val="44"/>
        </w:rPr>
        <w:t>采购需求</w:t>
      </w:r>
    </w:p>
    <w:p w:rsidR="00FA740A" w:rsidRPr="00FA740A" w:rsidRDefault="00FA740A" w:rsidP="00FA740A">
      <w:pPr>
        <w:jc w:val="center"/>
        <w:rPr>
          <w:rFonts w:asciiTheme="majorEastAsia" w:eastAsiaTheme="majorEastAsia" w:hAnsiTheme="majorEastAsia"/>
          <w:b/>
          <w:sz w:val="30"/>
          <w:szCs w:val="30"/>
        </w:rPr>
      </w:pPr>
      <w:r w:rsidRPr="00FA740A">
        <w:rPr>
          <w:rFonts w:asciiTheme="majorEastAsia" w:eastAsiaTheme="majorEastAsia" w:hAnsiTheme="majorEastAsia" w:hint="eastAsia"/>
          <w:b/>
          <w:sz w:val="30"/>
          <w:szCs w:val="30"/>
        </w:rPr>
        <w:t>(</w:t>
      </w:r>
      <w:r w:rsidRPr="00FA740A">
        <w:rPr>
          <w:rFonts w:asciiTheme="majorEastAsia" w:eastAsiaTheme="majorEastAsia" w:hAnsiTheme="majorEastAsia" w:hint="eastAsia"/>
          <w:b/>
          <w:sz w:val="30"/>
          <w:szCs w:val="30"/>
          <w:lang w:val="zh-CN"/>
        </w:rPr>
        <w:t>洪湖市人民</w:t>
      </w:r>
      <w:proofErr w:type="gramStart"/>
      <w:r w:rsidRPr="00FA740A">
        <w:rPr>
          <w:rFonts w:asciiTheme="majorEastAsia" w:eastAsiaTheme="majorEastAsia" w:hAnsiTheme="majorEastAsia" w:hint="eastAsia"/>
          <w:b/>
          <w:sz w:val="30"/>
          <w:szCs w:val="30"/>
          <w:lang w:val="zh-CN"/>
        </w:rPr>
        <w:t>医</w:t>
      </w:r>
      <w:proofErr w:type="gramEnd"/>
      <w:r w:rsidRPr="00FA740A">
        <w:rPr>
          <w:rFonts w:asciiTheme="majorEastAsia" w:eastAsiaTheme="majorEastAsia" w:hAnsiTheme="majorEastAsia" w:hint="eastAsia"/>
          <w:b/>
          <w:sz w:val="30"/>
          <w:szCs w:val="30"/>
          <w:lang w:val="zh-CN"/>
        </w:rPr>
        <w:t>病理信息系统采购项目</w:t>
      </w:r>
      <w:r w:rsidRPr="00FA740A">
        <w:rPr>
          <w:rFonts w:asciiTheme="majorEastAsia" w:eastAsiaTheme="majorEastAsia" w:hAnsiTheme="majorEastAsia" w:hint="eastAsia"/>
          <w:b/>
          <w:sz w:val="30"/>
          <w:szCs w:val="30"/>
        </w:rPr>
        <w:t>)</w:t>
      </w:r>
    </w:p>
    <w:p w:rsidR="00FA740A" w:rsidRPr="00FA740A" w:rsidRDefault="00FA740A" w:rsidP="00FA740A">
      <w:pPr>
        <w:jc w:val="center"/>
        <w:rPr>
          <w:b/>
          <w:sz w:val="30"/>
        </w:rPr>
      </w:pPr>
    </w:p>
    <w:p w:rsidR="00FA740A" w:rsidRDefault="00FA740A" w:rsidP="00FA740A">
      <w:pPr>
        <w:rPr>
          <w:rFonts w:ascii="宋体"/>
          <w:b/>
          <w:sz w:val="24"/>
        </w:rPr>
      </w:pPr>
      <w:r>
        <w:rPr>
          <w:rFonts w:ascii="宋体" w:hAnsi="宋体" w:hint="eastAsia"/>
          <w:b/>
          <w:sz w:val="24"/>
        </w:rPr>
        <w:t>一、供应商资格要求</w:t>
      </w:r>
    </w:p>
    <w:p w:rsidR="00FA740A" w:rsidRDefault="00FA740A" w:rsidP="00FA740A">
      <w:pPr>
        <w:spacing w:line="500" w:lineRule="exact"/>
        <w:ind w:firstLine="420"/>
        <w:rPr>
          <w:rFonts w:ascii="宋体"/>
          <w:sz w:val="24"/>
        </w:rPr>
      </w:pPr>
      <w:r>
        <w:rPr>
          <w:rFonts w:ascii="宋体" w:hAnsi="宋体"/>
          <w:sz w:val="24"/>
        </w:rPr>
        <w:t>1</w:t>
      </w:r>
      <w:r>
        <w:rPr>
          <w:rFonts w:ascii="宋体" w:hAnsi="宋体" w:hint="eastAsia"/>
          <w:sz w:val="24"/>
        </w:rPr>
        <w:t>、应具备《政府采购法》第二十二条第一款规定的条件；</w:t>
      </w:r>
    </w:p>
    <w:p w:rsidR="00FA740A" w:rsidRDefault="00FA740A" w:rsidP="00FA740A">
      <w:pPr>
        <w:spacing w:line="400" w:lineRule="exact"/>
        <w:ind w:firstLineChars="200" w:firstLine="480"/>
        <w:rPr>
          <w:rFonts w:ascii="宋体"/>
          <w:sz w:val="24"/>
        </w:rPr>
      </w:pPr>
      <w:r>
        <w:rPr>
          <w:rFonts w:ascii="宋体" w:hAnsi="宋体"/>
          <w:sz w:val="24"/>
        </w:rPr>
        <w:t>2</w:t>
      </w:r>
      <w:r>
        <w:rPr>
          <w:rFonts w:ascii="宋体" w:hAnsi="宋体" w:hint="eastAsia"/>
          <w:sz w:val="24"/>
        </w:rPr>
        <w:t>、必须在“信用中国”网站（</w:t>
      </w:r>
      <w:r>
        <w:rPr>
          <w:rFonts w:ascii="宋体" w:hAnsi="宋体"/>
          <w:sz w:val="24"/>
        </w:rPr>
        <w:t>www.creditchina.gov.cn</w:t>
      </w:r>
      <w:r>
        <w:rPr>
          <w:rFonts w:ascii="宋体" w:hAnsi="宋体" w:hint="eastAsia"/>
          <w:sz w:val="24"/>
        </w:rPr>
        <w:t>）中未被列入失信被执行人、重大税收违法案件当事人名单、政府采购严重违法失信行为记录名单；</w:t>
      </w:r>
    </w:p>
    <w:p w:rsidR="00FA740A" w:rsidRDefault="00FA740A" w:rsidP="00FA740A">
      <w:pPr>
        <w:jc w:val="center"/>
        <w:rPr>
          <w:rFonts w:ascii="宋体" w:hAnsi="宋体"/>
          <w:b/>
          <w:sz w:val="24"/>
        </w:rPr>
      </w:pPr>
    </w:p>
    <w:p w:rsidR="00FA740A" w:rsidRDefault="00FA740A" w:rsidP="00FA740A">
      <w:pPr>
        <w:numPr>
          <w:ilvl w:val="0"/>
          <w:numId w:val="1"/>
        </w:numPr>
        <w:jc w:val="left"/>
        <w:rPr>
          <w:rFonts w:ascii="宋体" w:hAnsi="宋体"/>
          <w:b/>
          <w:sz w:val="24"/>
        </w:rPr>
      </w:pPr>
      <w:r>
        <w:rPr>
          <w:rFonts w:ascii="宋体" w:hAnsi="宋体" w:hint="eastAsia"/>
          <w:b/>
          <w:sz w:val="24"/>
        </w:rPr>
        <w:t>项目采购清单：</w:t>
      </w:r>
    </w:p>
    <w:tbl>
      <w:tblPr>
        <w:tblpPr w:leftFromText="180" w:rightFromText="180" w:vertAnchor="text" w:horzAnchor="page" w:tblpX="1630" w:tblpY="240"/>
        <w:tblOverlap w:val="never"/>
        <w:tblW w:w="8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522"/>
        <w:gridCol w:w="2127"/>
        <w:gridCol w:w="1134"/>
        <w:gridCol w:w="1275"/>
        <w:gridCol w:w="1560"/>
        <w:gridCol w:w="1353"/>
      </w:tblGrid>
      <w:tr w:rsidR="00FA740A" w:rsidTr="00FA740A">
        <w:tc>
          <w:tcPr>
            <w:tcW w:w="720" w:type="dxa"/>
            <w:tcBorders>
              <w:right w:val="single" w:sz="4" w:space="0" w:color="auto"/>
            </w:tcBorders>
            <w:vAlign w:val="center"/>
          </w:tcPr>
          <w:p w:rsidR="00FA740A" w:rsidRDefault="00FA740A" w:rsidP="00FA740A">
            <w:pPr>
              <w:rPr>
                <w:rFonts w:ascii="宋体"/>
                <w:b/>
                <w:bCs/>
                <w:sz w:val="24"/>
              </w:rPr>
            </w:pPr>
            <w:r>
              <w:rPr>
                <w:rFonts w:ascii="宋体" w:hAnsi="宋体" w:hint="eastAsia"/>
                <w:b/>
                <w:bCs/>
                <w:sz w:val="24"/>
              </w:rPr>
              <w:t>序号</w:t>
            </w:r>
          </w:p>
        </w:tc>
        <w:tc>
          <w:tcPr>
            <w:tcW w:w="2649" w:type="dxa"/>
            <w:gridSpan w:val="2"/>
            <w:tcBorders>
              <w:left w:val="single" w:sz="4" w:space="0" w:color="auto"/>
              <w:right w:val="single" w:sz="4" w:space="0" w:color="auto"/>
            </w:tcBorders>
            <w:vAlign w:val="center"/>
          </w:tcPr>
          <w:p w:rsidR="00FA740A" w:rsidRDefault="00FA740A" w:rsidP="00FA740A">
            <w:pPr>
              <w:jc w:val="center"/>
              <w:rPr>
                <w:rFonts w:ascii="宋体"/>
                <w:b/>
                <w:bCs/>
                <w:sz w:val="24"/>
              </w:rPr>
            </w:pPr>
            <w:r>
              <w:rPr>
                <w:rFonts w:ascii="宋体" w:hAnsi="宋体" w:hint="eastAsia"/>
                <w:b/>
                <w:bCs/>
                <w:sz w:val="24"/>
              </w:rPr>
              <w:t>名称</w:t>
            </w:r>
          </w:p>
        </w:tc>
        <w:tc>
          <w:tcPr>
            <w:tcW w:w="1134" w:type="dxa"/>
            <w:tcBorders>
              <w:left w:val="single" w:sz="4" w:space="0" w:color="auto"/>
            </w:tcBorders>
            <w:vAlign w:val="center"/>
          </w:tcPr>
          <w:p w:rsidR="00FA740A" w:rsidRDefault="00FA740A" w:rsidP="00FA740A">
            <w:pPr>
              <w:jc w:val="center"/>
              <w:rPr>
                <w:rFonts w:ascii="宋体"/>
                <w:b/>
                <w:bCs/>
                <w:sz w:val="24"/>
              </w:rPr>
            </w:pPr>
            <w:r>
              <w:rPr>
                <w:rFonts w:ascii="宋体" w:hAnsi="宋体" w:hint="eastAsia"/>
                <w:b/>
                <w:bCs/>
                <w:sz w:val="24"/>
              </w:rPr>
              <w:t>数量</w:t>
            </w:r>
          </w:p>
        </w:tc>
        <w:tc>
          <w:tcPr>
            <w:tcW w:w="1275" w:type="dxa"/>
            <w:vAlign w:val="center"/>
          </w:tcPr>
          <w:p w:rsidR="00FA740A" w:rsidRDefault="00FA740A" w:rsidP="00FA740A">
            <w:pPr>
              <w:jc w:val="center"/>
              <w:rPr>
                <w:rFonts w:ascii="宋体"/>
                <w:b/>
                <w:bCs/>
                <w:sz w:val="24"/>
              </w:rPr>
            </w:pPr>
            <w:r>
              <w:rPr>
                <w:rFonts w:ascii="宋体" w:hAnsi="宋体" w:hint="eastAsia"/>
                <w:b/>
                <w:bCs/>
                <w:sz w:val="24"/>
              </w:rPr>
              <w:t>单位</w:t>
            </w:r>
          </w:p>
        </w:tc>
        <w:tc>
          <w:tcPr>
            <w:tcW w:w="1560" w:type="dxa"/>
            <w:vAlign w:val="center"/>
          </w:tcPr>
          <w:p w:rsidR="00FA740A" w:rsidRDefault="00FA740A" w:rsidP="00FA740A">
            <w:pPr>
              <w:jc w:val="center"/>
              <w:rPr>
                <w:rFonts w:ascii="宋体" w:hAnsi="宋体"/>
                <w:b/>
                <w:bCs/>
                <w:sz w:val="24"/>
              </w:rPr>
            </w:pPr>
            <w:r>
              <w:rPr>
                <w:rFonts w:ascii="宋体" w:hAnsi="宋体" w:hint="eastAsia"/>
                <w:b/>
                <w:bCs/>
                <w:sz w:val="24"/>
              </w:rPr>
              <w:t>要求/备注</w:t>
            </w:r>
          </w:p>
        </w:tc>
        <w:tc>
          <w:tcPr>
            <w:tcW w:w="1353" w:type="dxa"/>
            <w:vAlign w:val="center"/>
          </w:tcPr>
          <w:p w:rsidR="00FA740A" w:rsidRDefault="00FA740A" w:rsidP="00FA740A">
            <w:pPr>
              <w:rPr>
                <w:rFonts w:ascii="宋体" w:hAnsi="宋体"/>
                <w:b/>
                <w:bCs/>
                <w:sz w:val="24"/>
              </w:rPr>
            </w:pPr>
            <w:r>
              <w:rPr>
                <w:rFonts w:ascii="宋体" w:hAnsi="宋体" w:hint="eastAsia"/>
                <w:b/>
                <w:bCs/>
                <w:sz w:val="24"/>
              </w:rPr>
              <w:t>货物/服务</w:t>
            </w:r>
          </w:p>
        </w:tc>
      </w:tr>
      <w:tr w:rsidR="00FA740A" w:rsidTr="00FA740A">
        <w:trPr>
          <w:trHeight w:val="360"/>
        </w:trPr>
        <w:tc>
          <w:tcPr>
            <w:tcW w:w="720" w:type="dxa"/>
            <w:tcBorders>
              <w:right w:val="single" w:sz="4" w:space="0" w:color="auto"/>
            </w:tcBorders>
            <w:vAlign w:val="center"/>
          </w:tcPr>
          <w:p w:rsidR="00FA740A" w:rsidRDefault="00FA740A" w:rsidP="00FA740A">
            <w:pPr>
              <w:jc w:val="center"/>
              <w:rPr>
                <w:rFonts w:ascii="宋体"/>
                <w:sz w:val="24"/>
              </w:rPr>
            </w:pPr>
            <w:r>
              <w:rPr>
                <w:rFonts w:ascii="宋体" w:hAnsi="宋体"/>
                <w:sz w:val="24"/>
              </w:rPr>
              <w:t>1</w:t>
            </w:r>
          </w:p>
        </w:tc>
        <w:tc>
          <w:tcPr>
            <w:tcW w:w="2649" w:type="dxa"/>
            <w:gridSpan w:val="2"/>
            <w:tcBorders>
              <w:left w:val="single" w:sz="4" w:space="0" w:color="auto"/>
              <w:right w:val="single" w:sz="4" w:space="0" w:color="auto"/>
            </w:tcBorders>
            <w:vAlign w:val="center"/>
          </w:tcPr>
          <w:p w:rsidR="00FA740A" w:rsidRPr="0082459C" w:rsidRDefault="00FA740A" w:rsidP="00FA740A">
            <w:pPr>
              <w:ind w:leftChars="-23" w:left="-48" w:rightChars="-23" w:right="-48"/>
              <w:jc w:val="center"/>
              <w:rPr>
                <w:rFonts w:ascii="宋体" w:hAnsi="宋体"/>
                <w:sz w:val="24"/>
              </w:rPr>
            </w:pPr>
            <w:r w:rsidRPr="0082459C">
              <w:rPr>
                <w:rFonts w:ascii="宋体" w:hAnsi="宋体" w:hint="eastAsia"/>
                <w:sz w:val="24"/>
              </w:rPr>
              <w:t>病理信息系统</w:t>
            </w:r>
          </w:p>
        </w:tc>
        <w:tc>
          <w:tcPr>
            <w:tcW w:w="1134" w:type="dxa"/>
            <w:tcBorders>
              <w:left w:val="single" w:sz="4" w:space="0" w:color="auto"/>
            </w:tcBorders>
            <w:vAlign w:val="center"/>
          </w:tcPr>
          <w:p w:rsidR="00FA740A" w:rsidRPr="0082459C" w:rsidRDefault="00FA740A" w:rsidP="00FA740A">
            <w:pPr>
              <w:ind w:leftChars="-23" w:left="-48" w:rightChars="-23" w:right="-48"/>
              <w:jc w:val="center"/>
              <w:rPr>
                <w:rFonts w:ascii="宋体" w:hAnsi="宋体"/>
                <w:sz w:val="24"/>
              </w:rPr>
            </w:pPr>
            <w:r>
              <w:rPr>
                <w:rFonts w:ascii="宋体" w:hAnsi="宋体" w:hint="eastAsia"/>
                <w:sz w:val="24"/>
              </w:rPr>
              <w:t>1</w:t>
            </w:r>
          </w:p>
        </w:tc>
        <w:tc>
          <w:tcPr>
            <w:tcW w:w="1275" w:type="dxa"/>
            <w:vAlign w:val="center"/>
          </w:tcPr>
          <w:p w:rsidR="00FA740A" w:rsidRPr="0082459C" w:rsidRDefault="00FA740A" w:rsidP="00FA740A">
            <w:pPr>
              <w:ind w:leftChars="-23" w:left="-48" w:rightChars="-23" w:right="-48"/>
              <w:jc w:val="center"/>
              <w:rPr>
                <w:rFonts w:ascii="宋体" w:hAnsi="宋体"/>
                <w:sz w:val="24"/>
              </w:rPr>
            </w:pPr>
            <w:r w:rsidRPr="0082459C">
              <w:rPr>
                <w:rFonts w:ascii="宋体" w:hAnsi="宋体" w:hint="eastAsia"/>
                <w:sz w:val="24"/>
              </w:rPr>
              <w:t>套</w:t>
            </w:r>
          </w:p>
        </w:tc>
        <w:tc>
          <w:tcPr>
            <w:tcW w:w="1560" w:type="dxa"/>
            <w:vAlign w:val="center"/>
          </w:tcPr>
          <w:p w:rsidR="00FA740A" w:rsidRDefault="00FA740A" w:rsidP="00FA740A">
            <w:pPr>
              <w:jc w:val="center"/>
              <w:rPr>
                <w:rFonts w:ascii="宋体"/>
                <w:sz w:val="24"/>
              </w:rPr>
            </w:pPr>
          </w:p>
        </w:tc>
        <w:tc>
          <w:tcPr>
            <w:tcW w:w="1353" w:type="dxa"/>
            <w:vAlign w:val="center"/>
          </w:tcPr>
          <w:p w:rsidR="00FA740A" w:rsidRDefault="00FA740A" w:rsidP="00FA740A">
            <w:pPr>
              <w:jc w:val="center"/>
              <w:rPr>
                <w:rFonts w:ascii="宋体"/>
                <w:sz w:val="24"/>
              </w:rPr>
            </w:pPr>
            <w:r>
              <w:rPr>
                <w:rFonts w:ascii="宋体" w:hint="eastAsia"/>
                <w:sz w:val="24"/>
              </w:rPr>
              <w:t>货物</w:t>
            </w:r>
          </w:p>
        </w:tc>
      </w:tr>
      <w:tr w:rsidR="00FA740A" w:rsidTr="00FA740A">
        <w:trPr>
          <w:trHeight w:val="360"/>
        </w:trPr>
        <w:tc>
          <w:tcPr>
            <w:tcW w:w="1242" w:type="dxa"/>
            <w:gridSpan w:val="2"/>
            <w:vAlign w:val="center"/>
          </w:tcPr>
          <w:p w:rsidR="00FA740A" w:rsidRDefault="00FA740A" w:rsidP="00FA740A">
            <w:pPr>
              <w:ind w:leftChars="-23" w:left="-48" w:rightChars="-23" w:right="-48"/>
              <w:jc w:val="center"/>
              <w:rPr>
                <w:rFonts w:ascii="宋体" w:hAnsi="宋体"/>
                <w:sz w:val="24"/>
              </w:rPr>
            </w:pPr>
            <w:r>
              <w:rPr>
                <w:rFonts w:ascii="宋体" w:hAnsi="宋体" w:hint="eastAsia"/>
                <w:b/>
                <w:sz w:val="24"/>
              </w:rPr>
              <w:t>工期要求</w:t>
            </w:r>
          </w:p>
        </w:tc>
        <w:tc>
          <w:tcPr>
            <w:tcW w:w="7449" w:type="dxa"/>
            <w:gridSpan w:val="5"/>
            <w:vAlign w:val="center"/>
          </w:tcPr>
          <w:p w:rsidR="00FA740A" w:rsidRDefault="008365D9" w:rsidP="00FA740A">
            <w:pPr>
              <w:ind w:rightChars="-23" w:right="-48"/>
              <w:jc w:val="left"/>
              <w:rPr>
                <w:rFonts w:ascii="宋体" w:hAnsi="宋体"/>
                <w:sz w:val="24"/>
              </w:rPr>
            </w:pPr>
            <w:r>
              <w:rPr>
                <w:rFonts w:ascii="宋体" w:hAnsi="宋体" w:hint="eastAsia"/>
                <w:sz w:val="24"/>
              </w:rPr>
              <w:t>合同签订之日起120个日历日</w:t>
            </w:r>
          </w:p>
        </w:tc>
      </w:tr>
      <w:tr w:rsidR="00FA740A" w:rsidTr="00FA740A">
        <w:trPr>
          <w:trHeight w:val="360"/>
        </w:trPr>
        <w:tc>
          <w:tcPr>
            <w:tcW w:w="1242" w:type="dxa"/>
            <w:gridSpan w:val="2"/>
            <w:vAlign w:val="center"/>
          </w:tcPr>
          <w:p w:rsidR="00FA740A" w:rsidRDefault="00FA740A" w:rsidP="00FA740A">
            <w:pPr>
              <w:ind w:leftChars="-23" w:left="-48" w:rightChars="-23" w:right="-48"/>
              <w:jc w:val="center"/>
              <w:rPr>
                <w:rFonts w:ascii="宋体" w:hAnsi="宋体"/>
                <w:sz w:val="24"/>
              </w:rPr>
            </w:pPr>
            <w:r>
              <w:rPr>
                <w:rFonts w:ascii="宋体" w:hAnsi="宋体" w:hint="eastAsia"/>
                <w:b/>
                <w:sz w:val="24"/>
              </w:rPr>
              <w:t>质</w:t>
            </w:r>
            <w:proofErr w:type="gramStart"/>
            <w:r>
              <w:rPr>
                <w:rFonts w:ascii="宋体" w:hAnsi="宋体" w:hint="eastAsia"/>
                <w:b/>
                <w:sz w:val="24"/>
              </w:rPr>
              <w:t>保要求</w:t>
            </w:r>
            <w:proofErr w:type="gramEnd"/>
          </w:p>
        </w:tc>
        <w:tc>
          <w:tcPr>
            <w:tcW w:w="7449" w:type="dxa"/>
            <w:gridSpan w:val="5"/>
            <w:vAlign w:val="center"/>
          </w:tcPr>
          <w:p w:rsidR="00FA740A" w:rsidRDefault="00FA740A" w:rsidP="008365D9">
            <w:pPr>
              <w:ind w:rightChars="-23" w:right="-48"/>
              <w:jc w:val="center"/>
              <w:rPr>
                <w:rFonts w:ascii="宋体" w:hAnsi="宋体"/>
                <w:sz w:val="24"/>
              </w:rPr>
            </w:pPr>
            <w:r>
              <w:rPr>
                <w:rFonts w:ascii="宋体" w:hAnsi="宋体" w:hint="eastAsia"/>
                <w:sz w:val="24"/>
              </w:rPr>
              <w:t>质保1年</w:t>
            </w:r>
          </w:p>
        </w:tc>
      </w:tr>
    </w:tbl>
    <w:p w:rsidR="00FA740A" w:rsidRDefault="00FA740A" w:rsidP="00FA740A">
      <w:pPr>
        <w:jc w:val="left"/>
        <w:rPr>
          <w:rFonts w:ascii="宋体" w:hAnsi="宋体"/>
          <w:b/>
          <w:sz w:val="24"/>
        </w:rPr>
      </w:pPr>
    </w:p>
    <w:p w:rsidR="00FA740A" w:rsidRDefault="00FA740A" w:rsidP="00FA740A">
      <w:pPr>
        <w:jc w:val="left"/>
        <w:rPr>
          <w:rFonts w:ascii="宋体" w:hAnsi="宋体"/>
          <w:b/>
          <w:sz w:val="24"/>
        </w:rPr>
      </w:pPr>
      <w:r>
        <w:rPr>
          <w:rFonts w:ascii="宋体" w:hAnsi="宋体" w:hint="eastAsia"/>
          <w:b/>
          <w:sz w:val="24"/>
        </w:rPr>
        <w:t>三、技术、服务要求</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992"/>
        <w:gridCol w:w="7513"/>
      </w:tblGrid>
      <w:tr w:rsidR="008365D9" w:rsidTr="00DF12DD">
        <w:tc>
          <w:tcPr>
            <w:tcW w:w="568" w:type="dxa"/>
            <w:tcBorders>
              <w:top w:val="single" w:sz="12" w:space="0" w:color="auto"/>
              <w:left w:val="single" w:sz="12" w:space="0" w:color="auto"/>
              <w:bottom w:val="single" w:sz="12" w:space="0" w:color="auto"/>
              <w:right w:val="single" w:sz="6" w:space="0" w:color="auto"/>
            </w:tcBorders>
            <w:shd w:val="pct10" w:color="auto" w:fill="auto"/>
            <w:vAlign w:val="center"/>
          </w:tcPr>
          <w:p w:rsidR="008365D9" w:rsidRDefault="008365D9" w:rsidP="007E2E07">
            <w:pPr>
              <w:ind w:leftChars="-27" w:left="-57" w:rightChars="-37" w:right="-78"/>
              <w:rPr>
                <w:rFonts w:ascii="宋体"/>
                <w:bCs/>
                <w:sz w:val="24"/>
              </w:rPr>
            </w:pPr>
            <w:r>
              <w:rPr>
                <w:rFonts w:ascii="宋体" w:hAnsi="宋体" w:hint="eastAsia"/>
                <w:bCs/>
                <w:sz w:val="24"/>
              </w:rPr>
              <w:t>序号</w:t>
            </w:r>
          </w:p>
        </w:tc>
        <w:tc>
          <w:tcPr>
            <w:tcW w:w="992" w:type="dxa"/>
            <w:tcBorders>
              <w:top w:val="single" w:sz="12" w:space="0" w:color="auto"/>
              <w:left w:val="single" w:sz="6" w:space="0" w:color="auto"/>
              <w:bottom w:val="single" w:sz="12" w:space="0" w:color="auto"/>
              <w:right w:val="single" w:sz="6" w:space="0" w:color="auto"/>
            </w:tcBorders>
            <w:shd w:val="pct10" w:color="auto" w:fill="auto"/>
            <w:vAlign w:val="center"/>
          </w:tcPr>
          <w:p w:rsidR="008365D9" w:rsidRDefault="008365D9" w:rsidP="007E2E07">
            <w:pPr>
              <w:widowControl/>
              <w:ind w:leftChars="-19" w:left="-40" w:rightChars="-19" w:right="-40"/>
              <w:jc w:val="center"/>
              <w:rPr>
                <w:rFonts w:ascii="宋体"/>
                <w:bCs/>
                <w:sz w:val="24"/>
              </w:rPr>
            </w:pPr>
            <w:r>
              <w:rPr>
                <w:rFonts w:ascii="宋体" w:hAnsi="宋体" w:hint="eastAsia"/>
                <w:bCs/>
                <w:sz w:val="24"/>
              </w:rPr>
              <w:t>货物</w:t>
            </w:r>
          </w:p>
        </w:tc>
        <w:tc>
          <w:tcPr>
            <w:tcW w:w="7513" w:type="dxa"/>
            <w:tcBorders>
              <w:top w:val="single" w:sz="12" w:space="0" w:color="auto"/>
              <w:left w:val="single" w:sz="6" w:space="0" w:color="auto"/>
              <w:bottom w:val="single" w:sz="12" w:space="0" w:color="auto"/>
              <w:right w:val="single" w:sz="4" w:space="0" w:color="auto"/>
            </w:tcBorders>
            <w:shd w:val="pct10" w:color="auto" w:fill="auto"/>
            <w:vAlign w:val="center"/>
          </w:tcPr>
          <w:p w:rsidR="008365D9" w:rsidRDefault="008365D9" w:rsidP="007E2E07">
            <w:pPr>
              <w:ind w:leftChars="-44" w:left="-92" w:rightChars="-37" w:right="-78"/>
              <w:jc w:val="center"/>
              <w:rPr>
                <w:rFonts w:ascii="宋体"/>
                <w:bCs/>
                <w:sz w:val="24"/>
              </w:rPr>
            </w:pPr>
            <w:r>
              <w:rPr>
                <w:rFonts w:ascii="宋体" w:hAnsi="宋体" w:hint="eastAsia"/>
                <w:bCs/>
                <w:sz w:val="24"/>
              </w:rPr>
              <w:t>功能及技术参数</w:t>
            </w:r>
          </w:p>
        </w:tc>
      </w:tr>
      <w:tr w:rsidR="008365D9" w:rsidTr="00DF12DD">
        <w:trPr>
          <w:trHeight w:val="524"/>
        </w:trPr>
        <w:tc>
          <w:tcPr>
            <w:tcW w:w="9073" w:type="dxa"/>
            <w:gridSpan w:val="3"/>
            <w:tcBorders>
              <w:top w:val="single" w:sz="12" w:space="0" w:color="auto"/>
              <w:left w:val="single" w:sz="12" w:space="0" w:color="auto"/>
              <w:bottom w:val="single" w:sz="12" w:space="0" w:color="auto"/>
              <w:right w:val="single" w:sz="4" w:space="0" w:color="auto"/>
            </w:tcBorders>
            <w:shd w:val="clear" w:color="auto" w:fill="FFFFFF"/>
            <w:vAlign w:val="center"/>
          </w:tcPr>
          <w:p w:rsidR="008365D9" w:rsidRDefault="008365D9" w:rsidP="007E2E07">
            <w:pPr>
              <w:spacing w:line="260" w:lineRule="exact"/>
              <w:ind w:leftChars="-51" w:left="-107" w:rightChars="-51" w:right="-107"/>
              <w:jc w:val="center"/>
              <w:rPr>
                <w:rFonts w:ascii="宋体" w:cs="仿宋_GB2312"/>
                <w:bCs/>
                <w:sz w:val="28"/>
                <w:szCs w:val="28"/>
              </w:rPr>
            </w:pPr>
            <w:r>
              <w:rPr>
                <w:rFonts w:ascii="宋体" w:hAnsi="宋体" w:cs="仿宋_GB2312" w:hint="eastAsia"/>
                <w:bCs/>
                <w:sz w:val="24"/>
              </w:rPr>
              <w:t>总体要求</w:t>
            </w:r>
          </w:p>
        </w:tc>
      </w:tr>
      <w:tr w:rsidR="008365D9" w:rsidTr="00DF12DD">
        <w:trPr>
          <w:trHeight w:val="328"/>
        </w:trPr>
        <w:tc>
          <w:tcPr>
            <w:tcW w:w="568" w:type="dxa"/>
            <w:tcBorders>
              <w:top w:val="single" w:sz="12" w:space="0" w:color="auto"/>
              <w:left w:val="single" w:sz="12" w:space="0" w:color="auto"/>
              <w:right w:val="single" w:sz="6" w:space="0" w:color="auto"/>
            </w:tcBorders>
            <w:vAlign w:val="center"/>
          </w:tcPr>
          <w:p w:rsidR="008365D9" w:rsidRDefault="008365D9" w:rsidP="007E2E07">
            <w:pPr>
              <w:pStyle w:val="a3"/>
              <w:tabs>
                <w:tab w:val="left" w:pos="256"/>
              </w:tabs>
              <w:ind w:right="120" w:firstLineChars="0" w:firstLine="0"/>
              <w:rPr>
                <w:rFonts w:ascii="宋体"/>
                <w:bCs/>
                <w:sz w:val="24"/>
                <w:szCs w:val="24"/>
              </w:rPr>
            </w:pPr>
            <w:r>
              <w:rPr>
                <w:rFonts w:ascii="宋体" w:hAnsi="宋体"/>
                <w:bCs/>
                <w:sz w:val="24"/>
                <w:szCs w:val="24"/>
              </w:rPr>
              <w:t xml:space="preserve"> 1</w:t>
            </w:r>
          </w:p>
        </w:tc>
        <w:tc>
          <w:tcPr>
            <w:tcW w:w="992" w:type="dxa"/>
            <w:vMerge w:val="restart"/>
            <w:tcBorders>
              <w:top w:val="single" w:sz="12" w:space="0" w:color="auto"/>
              <w:left w:val="single" w:sz="6" w:space="0" w:color="auto"/>
              <w:right w:val="single" w:sz="6" w:space="0" w:color="auto"/>
            </w:tcBorders>
            <w:vAlign w:val="center"/>
          </w:tcPr>
          <w:p w:rsidR="008365D9" w:rsidRDefault="008365D9" w:rsidP="007E2E07">
            <w:pPr>
              <w:tabs>
                <w:tab w:val="left" w:pos="669"/>
              </w:tabs>
              <w:rPr>
                <w:rFonts w:ascii="宋体" w:cs="仿宋_GB2312"/>
                <w:bCs/>
                <w:sz w:val="24"/>
              </w:rPr>
            </w:pPr>
            <w:r>
              <w:rPr>
                <w:rFonts w:ascii="宋体" w:hAnsi="宋体" w:hint="eastAsia"/>
                <w:bCs/>
                <w:sz w:val="24"/>
              </w:rPr>
              <w:t>病理信息系统</w:t>
            </w:r>
          </w:p>
        </w:tc>
        <w:tc>
          <w:tcPr>
            <w:tcW w:w="7513" w:type="dxa"/>
            <w:tcBorders>
              <w:top w:val="single" w:sz="12" w:space="0" w:color="auto"/>
              <w:left w:val="single" w:sz="6" w:space="0" w:color="auto"/>
              <w:right w:val="single" w:sz="6" w:space="0" w:color="auto"/>
            </w:tcBorders>
            <w:vAlign w:val="center"/>
          </w:tcPr>
          <w:p w:rsidR="008365D9" w:rsidRDefault="008365D9" w:rsidP="007E2E07">
            <w:pPr>
              <w:spacing w:line="240" w:lineRule="atLeast"/>
              <w:rPr>
                <w:rFonts w:ascii="宋体"/>
                <w:bCs/>
                <w:sz w:val="24"/>
                <w:szCs w:val="21"/>
              </w:rPr>
            </w:pPr>
            <w:r>
              <w:rPr>
                <w:rFonts w:ascii="宋体" w:hAnsi="宋体"/>
                <w:bCs/>
                <w:sz w:val="24"/>
                <w:szCs w:val="21"/>
              </w:rPr>
              <w:t>1.1</w:t>
            </w:r>
            <w:r>
              <w:rPr>
                <w:rFonts w:ascii="宋体" w:hAnsi="宋体" w:hint="eastAsia"/>
                <w:bCs/>
                <w:sz w:val="24"/>
                <w:szCs w:val="21"/>
              </w:rPr>
              <w:t>系统符合病理科基本操作规范，全新的</w:t>
            </w:r>
            <w:r>
              <w:rPr>
                <w:rFonts w:ascii="宋体" w:hAnsi="宋体"/>
                <w:bCs/>
                <w:sz w:val="24"/>
                <w:szCs w:val="21"/>
              </w:rPr>
              <w:t>UI</w:t>
            </w:r>
            <w:r>
              <w:rPr>
                <w:rFonts w:ascii="宋体" w:hAnsi="宋体" w:hint="eastAsia"/>
                <w:bCs/>
                <w:sz w:val="24"/>
                <w:szCs w:val="21"/>
              </w:rPr>
              <w:t>设计、界面采用</w:t>
            </w:r>
            <w:proofErr w:type="spellStart"/>
            <w:r>
              <w:rPr>
                <w:rFonts w:ascii="宋体" w:hAnsi="宋体"/>
                <w:bCs/>
                <w:sz w:val="24"/>
                <w:szCs w:val="21"/>
              </w:rPr>
              <w:t>WinForm</w:t>
            </w:r>
            <w:proofErr w:type="spellEnd"/>
            <w:r>
              <w:rPr>
                <w:rFonts w:ascii="宋体" w:hAnsi="宋体" w:hint="eastAsia"/>
                <w:bCs/>
                <w:sz w:val="24"/>
                <w:szCs w:val="21"/>
              </w:rPr>
              <w:t>控件，自适应功能使操作更加快捷方便。</w:t>
            </w:r>
          </w:p>
          <w:p w:rsidR="008365D9" w:rsidRDefault="008365D9" w:rsidP="007E2E07">
            <w:pPr>
              <w:spacing w:line="240" w:lineRule="atLeast"/>
              <w:rPr>
                <w:rFonts w:ascii="宋体"/>
                <w:bCs/>
                <w:color w:val="000000"/>
                <w:sz w:val="24"/>
                <w:szCs w:val="21"/>
              </w:rPr>
            </w:pPr>
            <w:r>
              <w:rPr>
                <w:rFonts w:ascii="宋体" w:hAnsi="宋体"/>
                <w:bCs/>
                <w:color w:val="000000"/>
                <w:sz w:val="24"/>
                <w:szCs w:val="21"/>
              </w:rPr>
              <w:t>1.2</w:t>
            </w:r>
            <w:r>
              <w:rPr>
                <w:rFonts w:ascii="宋体" w:hAnsi="宋体" w:hint="eastAsia"/>
                <w:bCs/>
                <w:color w:val="000000"/>
                <w:sz w:val="24"/>
                <w:szCs w:val="21"/>
              </w:rPr>
              <w:t>系统确保图像质量符合医学诊断所需，数据安全、可靠。</w:t>
            </w:r>
          </w:p>
          <w:p w:rsidR="008365D9" w:rsidRDefault="008365D9" w:rsidP="007E2E07">
            <w:pPr>
              <w:spacing w:line="240" w:lineRule="atLeast"/>
              <w:rPr>
                <w:rFonts w:ascii="宋体"/>
                <w:bCs/>
                <w:color w:val="000000"/>
                <w:sz w:val="24"/>
                <w:szCs w:val="21"/>
              </w:rPr>
            </w:pPr>
            <w:r>
              <w:rPr>
                <w:rFonts w:ascii="宋体" w:hAnsi="宋体"/>
                <w:bCs/>
                <w:color w:val="000000"/>
                <w:sz w:val="24"/>
                <w:szCs w:val="21"/>
              </w:rPr>
              <w:t>1.3</w:t>
            </w:r>
            <w:r>
              <w:rPr>
                <w:rFonts w:ascii="宋体" w:hAnsi="宋体" w:hint="eastAsia"/>
                <w:bCs/>
                <w:color w:val="000000"/>
                <w:sz w:val="24"/>
                <w:szCs w:val="21"/>
              </w:rPr>
              <w:t>数据传输全面支持国际医疗影像协会的</w:t>
            </w:r>
            <w:r>
              <w:rPr>
                <w:rFonts w:ascii="宋体" w:hAnsi="宋体"/>
                <w:bCs/>
                <w:color w:val="000000"/>
                <w:sz w:val="24"/>
                <w:szCs w:val="21"/>
              </w:rPr>
              <w:t>DICOM3.0</w:t>
            </w:r>
            <w:r>
              <w:rPr>
                <w:rFonts w:ascii="宋体" w:hAnsi="宋体" w:hint="eastAsia"/>
                <w:bCs/>
                <w:color w:val="000000"/>
                <w:sz w:val="24"/>
                <w:szCs w:val="21"/>
              </w:rPr>
              <w:t>标准、</w:t>
            </w:r>
            <w:r>
              <w:rPr>
                <w:rFonts w:ascii="宋体" w:hAnsi="宋体"/>
                <w:bCs/>
                <w:color w:val="000000"/>
                <w:sz w:val="24"/>
                <w:szCs w:val="21"/>
              </w:rPr>
              <w:t>HL-7</w:t>
            </w:r>
            <w:r>
              <w:rPr>
                <w:rFonts w:ascii="宋体" w:hAnsi="宋体" w:hint="eastAsia"/>
                <w:bCs/>
                <w:color w:val="000000"/>
                <w:sz w:val="24"/>
                <w:szCs w:val="21"/>
              </w:rPr>
              <w:t>标准，并按国际标准的医疗流程进行工作，能与医院</w:t>
            </w:r>
            <w:r>
              <w:rPr>
                <w:rFonts w:ascii="宋体" w:hAnsi="宋体"/>
                <w:bCs/>
                <w:color w:val="000000"/>
                <w:sz w:val="24"/>
                <w:szCs w:val="21"/>
              </w:rPr>
              <w:t>HIS\PACS</w:t>
            </w:r>
            <w:r>
              <w:rPr>
                <w:rFonts w:ascii="宋体" w:hAnsi="宋体" w:hint="eastAsia"/>
                <w:bCs/>
                <w:color w:val="000000"/>
                <w:sz w:val="24"/>
                <w:szCs w:val="21"/>
              </w:rPr>
              <w:t>、电子病历等系统实现无缝连接。</w:t>
            </w:r>
          </w:p>
        </w:tc>
      </w:tr>
      <w:tr w:rsidR="008365D9" w:rsidTr="00DF12DD">
        <w:trPr>
          <w:trHeight w:val="705"/>
        </w:trPr>
        <w:tc>
          <w:tcPr>
            <w:tcW w:w="568" w:type="dxa"/>
            <w:vMerge w:val="restart"/>
            <w:tcBorders>
              <w:left w:val="single" w:sz="12" w:space="0" w:color="auto"/>
              <w:right w:val="single" w:sz="6" w:space="0" w:color="auto"/>
            </w:tcBorders>
            <w:vAlign w:val="center"/>
          </w:tcPr>
          <w:p w:rsidR="008365D9" w:rsidRDefault="008365D9" w:rsidP="007E2E07">
            <w:pPr>
              <w:pStyle w:val="a3"/>
              <w:tabs>
                <w:tab w:val="left" w:pos="256"/>
              </w:tabs>
              <w:ind w:firstLineChars="0" w:firstLine="0"/>
              <w:jc w:val="center"/>
              <w:rPr>
                <w:rFonts w:ascii="宋体"/>
                <w:bCs/>
                <w:sz w:val="24"/>
                <w:szCs w:val="24"/>
              </w:rPr>
            </w:pPr>
            <w:r>
              <w:rPr>
                <w:rFonts w:ascii="宋体" w:hAnsi="宋体"/>
                <w:bCs/>
                <w:sz w:val="24"/>
                <w:szCs w:val="24"/>
              </w:rPr>
              <w:t>2</w:t>
            </w:r>
          </w:p>
        </w:tc>
        <w:tc>
          <w:tcPr>
            <w:tcW w:w="992" w:type="dxa"/>
            <w:vMerge/>
            <w:tcBorders>
              <w:left w:val="single" w:sz="6" w:space="0" w:color="auto"/>
              <w:right w:val="single" w:sz="6" w:space="0" w:color="auto"/>
            </w:tcBorders>
            <w:vAlign w:val="center"/>
          </w:tcPr>
          <w:p w:rsidR="008365D9" w:rsidRDefault="008365D9" w:rsidP="007E2E07">
            <w:pPr>
              <w:tabs>
                <w:tab w:val="left" w:pos="669"/>
              </w:tabs>
              <w:rPr>
                <w:rFonts w:ascii="宋体" w:cs="仿宋_GB2312"/>
                <w:bCs/>
                <w:sz w:val="24"/>
              </w:rPr>
            </w:pPr>
          </w:p>
        </w:tc>
        <w:tc>
          <w:tcPr>
            <w:tcW w:w="7513" w:type="dxa"/>
            <w:tcBorders>
              <w:left w:val="single" w:sz="6" w:space="0" w:color="auto"/>
              <w:right w:val="single" w:sz="6" w:space="0" w:color="auto"/>
            </w:tcBorders>
            <w:vAlign w:val="center"/>
          </w:tcPr>
          <w:p w:rsidR="008365D9" w:rsidRDefault="008365D9" w:rsidP="007E2E07">
            <w:pPr>
              <w:spacing w:line="240" w:lineRule="atLeast"/>
              <w:rPr>
                <w:rFonts w:ascii="宋体"/>
                <w:bCs/>
              </w:rPr>
            </w:pPr>
            <w:r>
              <w:rPr>
                <w:rFonts w:ascii="宋体" w:hAnsi="宋体"/>
                <w:bCs/>
                <w:sz w:val="24"/>
                <w:szCs w:val="21"/>
              </w:rPr>
              <w:t>2.1</w:t>
            </w:r>
            <w:r>
              <w:rPr>
                <w:rFonts w:ascii="宋体" w:hAnsi="宋体" w:hint="eastAsia"/>
                <w:bCs/>
                <w:sz w:val="24"/>
                <w:szCs w:val="21"/>
              </w:rPr>
              <w:t>系统采用</w:t>
            </w:r>
            <w:r>
              <w:rPr>
                <w:rFonts w:ascii="宋体" w:hAnsi="宋体"/>
                <w:bCs/>
                <w:sz w:val="24"/>
                <w:szCs w:val="21"/>
              </w:rPr>
              <w:t>C#</w:t>
            </w:r>
            <w:r>
              <w:rPr>
                <w:rFonts w:ascii="宋体" w:hAnsi="宋体" w:hint="eastAsia"/>
                <w:bCs/>
                <w:sz w:val="24"/>
                <w:szCs w:val="21"/>
              </w:rPr>
              <w:t>开发，</w:t>
            </w:r>
            <w:r>
              <w:rPr>
                <w:rFonts w:ascii="宋体" w:hAnsi="宋体" w:cs="MS Shell Dlg 2" w:hint="eastAsia"/>
                <w:bCs/>
                <w:kern w:val="0"/>
                <w:sz w:val="24"/>
                <w:szCs w:val="20"/>
                <w:lang w:val="zh-CN"/>
              </w:rPr>
              <w:t>支持</w:t>
            </w:r>
            <w:r>
              <w:rPr>
                <w:rFonts w:ascii="宋体" w:hAnsi="宋体"/>
                <w:bCs/>
                <w:sz w:val="24"/>
                <w:szCs w:val="21"/>
              </w:rPr>
              <w:t>Microsoft SQL Server</w:t>
            </w:r>
            <w:r>
              <w:rPr>
                <w:rFonts w:ascii="宋体" w:hAnsi="宋体" w:hint="eastAsia"/>
                <w:bCs/>
                <w:sz w:val="24"/>
                <w:szCs w:val="21"/>
              </w:rPr>
              <w:t>、</w:t>
            </w:r>
            <w:r>
              <w:rPr>
                <w:rFonts w:ascii="宋体" w:hAnsi="宋体"/>
                <w:bCs/>
                <w:sz w:val="24"/>
                <w:szCs w:val="21"/>
              </w:rPr>
              <w:t>Oracle</w:t>
            </w:r>
            <w:r>
              <w:rPr>
                <w:rFonts w:ascii="宋体" w:hAnsi="宋体" w:hint="eastAsia"/>
                <w:bCs/>
                <w:sz w:val="24"/>
                <w:szCs w:val="21"/>
              </w:rPr>
              <w:t>等</w:t>
            </w:r>
            <w:r>
              <w:rPr>
                <w:rFonts w:ascii="宋体" w:hAnsi="宋体" w:cs="MS Shell Dlg 2" w:hint="eastAsia"/>
                <w:bCs/>
                <w:kern w:val="0"/>
                <w:sz w:val="24"/>
                <w:szCs w:val="20"/>
                <w:lang w:val="zh-CN"/>
              </w:rPr>
              <w:t>大型数据库</w:t>
            </w:r>
            <w:r>
              <w:rPr>
                <w:rFonts w:ascii="宋体" w:hAnsi="宋体" w:hint="eastAsia"/>
                <w:bCs/>
                <w:sz w:val="24"/>
                <w:szCs w:val="21"/>
              </w:rPr>
              <w:t>。</w:t>
            </w:r>
          </w:p>
        </w:tc>
      </w:tr>
      <w:tr w:rsidR="008365D9" w:rsidTr="00DF12DD">
        <w:trPr>
          <w:trHeight w:val="705"/>
        </w:trPr>
        <w:tc>
          <w:tcPr>
            <w:tcW w:w="568" w:type="dxa"/>
            <w:vMerge/>
            <w:tcBorders>
              <w:left w:val="single" w:sz="12" w:space="0" w:color="auto"/>
              <w:right w:val="single" w:sz="6" w:space="0" w:color="auto"/>
            </w:tcBorders>
            <w:vAlign w:val="center"/>
          </w:tcPr>
          <w:p w:rsidR="008365D9" w:rsidRDefault="008365D9" w:rsidP="007E2E07">
            <w:pPr>
              <w:pStyle w:val="a3"/>
              <w:tabs>
                <w:tab w:val="left" w:pos="256"/>
              </w:tabs>
              <w:ind w:firstLineChars="0" w:firstLine="0"/>
              <w:jc w:val="center"/>
              <w:rPr>
                <w:rFonts w:ascii="宋体"/>
                <w:bCs/>
                <w:sz w:val="24"/>
                <w:szCs w:val="24"/>
              </w:rPr>
            </w:pPr>
          </w:p>
        </w:tc>
        <w:tc>
          <w:tcPr>
            <w:tcW w:w="992" w:type="dxa"/>
            <w:vMerge/>
            <w:tcBorders>
              <w:left w:val="single" w:sz="6" w:space="0" w:color="auto"/>
              <w:right w:val="single" w:sz="6" w:space="0" w:color="auto"/>
            </w:tcBorders>
            <w:vAlign w:val="center"/>
          </w:tcPr>
          <w:p w:rsidR="008365D9" w:rsidRDefault="008365D9" w:rsidP="007E2E07">
            <w:pPr>
              <w:tabs>
                <w:tab w:val="left" w:pos="669"/>
              </w:tabs>
              <w:rPr>
                <w:rFonts w:ascii="宋体" w:cs="仿宋_GB2312"/>
                <w:bCs/>
                <w:sz w:val="24"/>
              </w:rPr>
            </w:pPr>
          </w:p>
        </w:tc>
        <w:tc>
          <w:tcPr>
            <w:tcW w:w="7513" w:type="dxa"/>
            <w:tcBorders>
              <w:left w:val="single" w:sz="6" w:space="0" w:color="auto"/>
              <w:right w:val="single" w:sz="6" w:space="0" w:color="auto"/>
            </w:tcBorders>
            <w:vAlign w:val="center"/>
          </w:tcPr>
          <w:p w:rsidR="008365D9" w:rsidRDefault="008365D9" w:rsidP="007E2E07">
            <w:pPr>
              <w:spacing w:line="240" w:lineRule="atLeast"/>
              <w:rPr>
                <w:rFonts w:ascii="宋体"/>
                <w:bCs/>
                <w:sz w:val="24"/>
                <w:szCs w:val="21"/>
              </w:rPr>
            </w:pPr>
            <w:r>
              <w:rPr>
                <w:rFonts w:ascii="宋体" w:hAnsi="宋体"/>
                <w:bCs/>
                <w:color w:val="000000"/>
                <w:sz w:val="24"/>
                <w:szCs w:val="21"/>
              </w:rPr>
              <w:t>2.2</w:t>
            </w:r>
            <w:r>
              <w:rPr>
                <w:rFonts w:ascii="宋体" w:hAnsi="宋体" w:cs="MS Shell Dlg 2" w:hint="eastAsia"/>
                <w:bCs/>
                <w:color w:val="000000"/>
                <w:kern w:val="0"/>
                <w:sz w:val="24"/>
                <w:szCs w:val="20"/>
                <w:lang w:val="zh-CN"/>
              </w:rPr>
              <w:t>采用先进的四层网络架构</w:t>
            </w:r>
            <w:r>
              <w:rPr>
                <w:rFonts w:ascii="宋体" w:hAnsi="宋体" w:hint="eastAsia"/>
                <w:bCs/>
                <w:color w:val="000000"/>
                <w:sz w:val="24"/>
              </w:rPr>
              <w:t>，使系统具有非常好的可伸缩性、可扩展性、可靠性及易维护性。更易于与其他系统的融合以及个性化功能扩展。</w:t>
            </w:r>
          </w:p>
        </w:tc>
      </w:tr>
      <w:tr w:rsidR="008365D9" w:rsidTr="00DF12DD">
        <w:trPr>
          <w:trHeight w:val="1402"/>
        </w:trPr>
        <w:tc>
          <w:tcPr>
            <w:tcW w:w="568" w:type="dxa"/>
            <w:vMerge/>
            <w:tcBorders>
              <w:left w:val="single" w:sz="12" w:space="0" w:color="auto"/>
              <w:right w:val="single" w:sz="6" w:space="0" w:color="auto"/>
            </w:tcBorders>
            <w:vAlign w:val="center"/>
          </w:tcPr>
          <w:p w:rsidR="008365D9" w:rsidRDefault="008365D9" w:rsidP="007E2E07">
            <w:pPr>
              <w:pStyle w:val="a3"/>
              <w:tabs>
                <w:tab w:val="left" w:pos="256"/>
              </w:tabs>
              <w:ind w:firstLineChars="0" w:firstLine="0"/>
              <w:jc w:val="center"/>
              <w:rPr>
                <w:rFonts w:ascii="宋体"/>
                <w:bCs/>
                <w:sz w:val="24"/>
                <w:szCs w:val="24"/>
              </w:rPr>
            </w:pPr>
          </w:p>
        </w:tc>
        <w:tc>
          <w:tcPr>
            <w:tcW w:w="992" w:type="dxa"/>
            <w:vMerge/>
            <w:tcBorders>
              <w:left w:val="single" w:sz="6" w:space="0" w:color="auto"/>
              <w:right w:val="single" w:sz="6" w:space="0" w:color="auto"/>
            </w:tcBorders>
            <w:vAlign w:val="center"/>
          </w:tcPr>
          <w:p w:rsidR="008365D9" w:rsidRDefault="008365D9" w:rsidP="007E2E07">
            <w:pPr>
              <w:tabs>
                <w:tab w:val="left" w:pos="669"/>
              </w:tabs>
              <w:rPr>
                <w:rFonts w:ascii="宋体" w:cs="仿宋_GB2312"/>
                <w:bCs/>
                <w:sz w:val="24"/>
              </w:rPr>
            </w:pPr>
          </w:p>
        </w:tc>
        <w:tc>
          <w:tcPr>
            <w:tcW w:w="7513" w:type="dxa"/>
            <w:tcBorders>
              <w:left w:val="single" w:sz="6" w:space="0" w:color="auto"/>
              <w:right w:val="single" w:sz="6" w:space="0" w:color="auto"/>
            </w:tcBorders>
            <w:vAlign w:val="center"/>
          </w:tcPr>
          <w:p w:rsidR="008365D9" w:rsidRPr="005A1D60" w:rsidRDefault="008365D9" w:rsidP="007E2E07">
            <w:pPr>
              <w:spacing w:line="240" w:lineRule="atLeast"/>
              <w:rPr>
                <w:rFonts w:ascii="宋体"/>
                <w:bCs/>
                <w:sz w:val="24"/>
              </w:rPr>
            </w:pPr>
            <w:r w:rsidRPr="005A1D60">
              <w:rPr>
                <w:rFonts w:ascii="宋体" w:hAnsi="宋体"/>
                <w:bCs/>
                <w:sz w:val="24"/>
              </w:rPr>
              <w:t>2.3</w:t>
            </w:r>
            <w:r w:rsidRPr="005A1D60">
              <w:rPr>
                <w:rFonts w:ascii="宋体" w:hAnsi="宋体" w:cs="MS Shell Dlg 2" w:hint="eastAsia"/>
                <w:bCs/>
                <w:color w:val="000000"/>
                <w:kern w:val="0"/>
                <w:sz w:val="24"/>
                <w:lang w:val="zh-CN"/>
              </w:rPr>
              <w:t>系统可进行标本登记、验收，病人信息</w:t>
            </w:r>
            <w:r w:rsidRPr="005A1D60">
              <w:rPr>
                <w:rFonts w:ascii="宋体" w:hAnsi="宋体" w:cs="MS Shell Dlg 2"/>
                <w:bCs/>
                <w:color w:val="000000"/>
                <w:kern w:val="0"/>
                <w:sz w:val="24"/>
                <w:lang w:val="zh-CN"/>
              </w:rPr>
              <w:t>HIS</w:t>
            </w:r>
            <w:r w:rsidRPr="005A1D60">
              <w:rPr>
                <w:rFonts w:ascii="宋体" w:hAnsi="宋体" w:cs="MS Shell Dlg 2" w:hint="eastAsia"/>
                <w:bCs/>
                <w:color w:val="000000"/>
                <w:kern w:val="0"/>
                <w:sz w:val="24"/>
                <w:lang w:val="zh-CN"/>
              </w:rPr>
              <w:t>提取、大体标本照相、标记、测量，制片流程质控管理，图像采集、存储，报告诊断、审核、打印与发送，资料归档与借还片管理，信息资源共享，完全实现病理科流程管理，使其达到管理科学化、报告电子化、图像数字化和系统智能化的目标</w:t>
            </w:r>
            <w:r w:rsidRPr="005A1D60">
              <w:rPr>
                <w:rFonts w:ascii="宋体" w:hAnsi="宋体" w:hint="eastAsia"/>
                <w:bCs/>
                <w:sz w:val="24"/>
              </w:rPr>
              <w:t>。</w:t>
            </w:r>
          </w:p>
        </w:tc>
      </w:tr>
      <w:tr w:rsidR="008365D9" w:rsidTr="00DF12DD">
        <w:trPr>
          <w:trHeight w:val="982"/>
        </w:trPr>
        <w:tc>
          <w:tcPr>
            <w:tcW w:w="568" w:type="dxa"/>
            <w:vMerge w:val="restart"/>
            <w:tcBorders>
              <w:left w:val="single" w:sz="12" w:space="0" w:color="auto"/>
              <w:right w:val="single" w:sz="6" w:space="0" w:color="auto"/>
            </w:tcBorders>
            <w:vAlign w:val="center"/>
          </w:tcPr>
          <w:p w:rsidR="008365D9" w:rsidRDefault="008365D9" w:rsidP="007E2E07">
            <w:pPr>
              <w:pStyle w:val="a3"/>
              <w:tabs>
                <w:tab w:val="left" w:pos="256"/>
              </w:tabs>
              <w:ind w:firstLineChars="0" w:firstLine="0"/>
              <w:jc w:val="center"/>
              <w:rPr>
                <w:rFonts w:ascii="宋体"/>
                <w:bCs/>
                <w:sz w:val="24"/>
                <w:szCs w:val="24"/>
              </w:rPr>
            </w:pPr>
            <w:r>
              <w:rPr>
                <w:rFonts w:ascii="宋体" w:hAnsi="宋体"/>
                <w:bCs/>
                <w:sz w:val="24"/>
                <w:szCs w:val="24"/>
              </w:rPr>
              <w:t>3</w:t>
            </w:r>
          </w:p>
        </w:tc>
        <w:tc>
          <w:tcPr>
            <w:tcW w:w="992" w:type="dxa"/>
            <w:vMerge/>
            <w:tcBorders>
              <w:left w:val="single" w:sz="6" w:space="0" w:color="auto"/>
              <w:right w:val="single" w:sz="6" w:space="0" w:color="auto"/>
            </w:tcBorders>
            <w:vAlign w:val="center"/>
          </w:tcPr>
          <w:p w:rsidR="008365D9" w:rsidRDefault="008365D9" w:rsidP="007E2E07">
            <w:pPr>
              <w:tabs>
                <w:tab w:val="left" w:pos="669"/>
              </w:tabs>
              <w:rPr>
                <w:rFonts w:ascii="宋体" w:cs="仿宋_GB2312"/>
                <w:bCs/>
                <w:sz w:val="24"/>
              </w:rPr>
            </w:pPr>
          </w:p>
        </w:tc>
        <w:tc>
          <w:tcPr>
            <w:tcW w:w="7513" w:type="dxa"/>
            <w:tcBorders>
              <w:left w:val="single" w:sz="6" w:space="0" w:color="auto"/>
              <w:right w:val="single" w:sz="6" w:space="0" w:color="auto"/>
            </w:tcBorders>
            <w:vAlign w:val="center"/>
          </w:tcPr>
          <w:p w:rsidR="008365D9" w:rsidRDefault="008365D9" w:rsidP="007E2E07">
            <w:pPr>
              <w:spacing w:line="240" w:lineRule="atLeast"/>
              <w:rPr>
                <w:bCs/>
              </w:rPr>
            </w:pPr>
            <w:r>
              <w:rPr>
                <w:rFonts w:ascii="宋体" w:hAnsi="宋体"/>
                <w:bCs/>
                <w:color w:val="000000"/>
                <w:sz w:val="24"/>
                <w:szCs w:val="21"/>
              </w:rPr>
              <w:t>3.1</w:t>
            </w:r>
            <w:r>
              <w:rPr>
                <w:rFonts w:ascii="宋体" w:hAnsi="宋体" w:hint="eastAsia"/>
                <w:bCs/>
                <w:color w:val="000000"/>
                <w:sz w:val="24"/>
                <w:szCs w:val="21"/>
              </w:rPr>
              <w:t>可按病例库进行分库登记，如组织学（常规）、细胞学、液基细胞、外院送检肾穿刺等，用户可自定义增加病例库。病例登记时系统可自动检索当前病人的历次检查记录。</w:t>
            </w:r>
          </w:p>
        </w:tc>
      </w:tr>
      <w:tr w:rsidR="008365D9" w:rsidTr="00DF12DD">
        <w:trPr>
          <w:trHeight w:val="1245"/>
        </w:trPr>
        <w:tc>
          <w:tcPr>
            <w:tcW w:w="568" w:type="dxa"/>
            <w:vMerge/>
            <w:tcBorders>
              <w:left w:val="single" w:sz="12" w:space="0" w:color="auto"/>
              <w:right w:val="single" w:sz="6" w:space="0" w:color="auto"/>
            </w:tcBorders>
            <w:vAlign w:val="center"/>
          </w:tcPr>
          <w:p w:rsidR="008365D9" w:rsidRDefault="008365D9" w:rsidP="007E2E07">
            <w:pPr>
              <w:pStyle w:val="a3"/>
              <w:tabs>
                <w:tab w:val="left" w:pos="256"/>
              </w:tabs>
              <w:ind w:firstLineChars="0" w:firstLine="0"/>
              <w:jc w:val="center"/>
              <w:rPr>
                <w:rFonts w:ascii="宋体"/>
                <w:bCs/>
                <w:sz w:val="24"/>
                <w:szCs w:val="24"/>
              </w:rPr>
            </w:pPr>
          </w:p>
        </w:tc>
        <w:tc>
          <w:tcPr>
            <w:tcW w:w="992" w:type="dxa"/>
            <w:vMerge/>
            <w:tcBorders>
              <w:left w:val="single" w:sz="6" w:space="0" w:color="auto"/>
              <w:right w:val="single" w:sz="6" w:space="0" w:color="auto"/>
            </w:tcBorders>
            <w:vAlign w:val="center"/>
          </w:tcPr>
          <w:p w:rsidR="008365D9" w:rsidRDefault="008365D9" w:rsidP="007E2E07">
            <w:pPr>
              <w:tabs>
                <w:tab w:val="left" w:pos="669"/>
              </w:tabs>
              <w:rPr>
                <w:rFonts w:ascii="宋体" w:cs="仿宋_GB2312"/>
                <w:bCs/>
                <w:sz w:val="24"/>
              </w:rPr>
            </w:pPr>
          </w:p>
        </w:tc>
        <w:tc>
          <w:tcPr>
            <w:tcW w:w="7513" w:type="dxa"/>
            <w:tcBorders>
              <w:left w:val="single" w:sz="6" w:space="0" w:color="auto"/>
              <w:right w:val="single" w:sz="6" w:space="0" w:color="auto"/>
            </w:tcBorders>
            <w:vAlign w:val="center"/>
          </w:tcPr>
          <w:p w:rsidR="008365D9" w:rsidRDefault="008365D9" w:rsidP="007E2E07">
            <w:pPr>
              <w:spacing w:line="240" w:lineRule="atLeast"/>
              <w:rPr>
                <w:rFonts w:ascii="宋体"/>
                <w:bCs/>
                <w:sz w:val="24"/>
                <w:szCs w:val="21"/>
              </w:rPr>
            </w:pPr>
            <w:r>
              <w:rPr>
                <w:rFonts w:ascii="宋体" w:hAnsi="宋体"/>
                <w:bCs/>
                <w:color w:val="000000"/>
                <w:sz w:val="24"/>
                <w:szCs w:val="21"/>
              </w:rPr>
              <w:t>3.2</w:t>
            </w:r>
            <w:r>
              <w:rPr>
                <w:rFonts w:ascii="宋体" w:hAnsi="宋体" w:cs="MS Shell Dlg 2" w:hint="eastAsia"/>
                <w:bCs/>
                <w:color w:val="000000"/>
                <w:kern w:val="0"/>
                <w:sz w:val="24"/>
                <w:szCs w:val="20"/>
                <w:lang w:val="zh-CN"/>
              </w:rPr>
              <w:t>采</w:t>
            </w:r>
            <w:r>
              <w:rPr>
                <w:rFonts w:ascii="宋体" w:hAnsi="宋体" w:cs="MS Shell Dlg 2" w:hint="eastAsia"/>
                <w:bCs/>
                <w:kern w:val="0"/>
                <w:sz w:val="24"/>
                <w:szCs w:val="20"/>
                <w:lang w:val="zh-CN"/>
              </w:rPr>
              <w:t>用</w:t>
            </w:r>
            <w:r>
              <w:rPr>
                <w:rFonts w:ascii="宋体" w:hAnsi="宋体" w:cs="MS Shell Dlg 2"/>
                <w:bCs/>
                <w:kern w:val="0"/>
                <w:sz w:val="24"/>
                <w:szCs w:val="20"/>
                <w:lang w:val="zh-CN"/>
              </w:rPr>
              <w:t>CA</w:t>
            </w:r>
            <w:r>
              <w:rPr>
                <w:rFonts w:ascii="宋体" w:hAnsi="宋体" w:cs="MS Shell Dlg 2" w:hint="eastAsia"/>
                <w:bCs/>
                <w:kern w:val="0"/>
                <w:sz w:val="24"/>
                <w:szCs w:val="20"/>
                <w:lang w:val="zh-CN"/>
              </w:rPr>
              <w:t>认证系统</w:t>
            </w:r>
            <w:r>
              <w:rPr>
                <w:rFonts w:ascii="宋体" w:hAnsi="宋体" w:cs="MS Shell Dlg 2" w:hint="eastAsia"/>
                <w:bCs/>
                <w:color w:val="000000"/>
                <w:kern w:val="0"/>
                <w:sz w:val="24"/>
                <w:szCs w:val="20"/>
                <w:lang w:val="zh-CN"/>
              </w:rPr>
              <w:t>技术，操作权限控制，定时无操作时自动注销以及系统日志管理确保系统数据安全。</w:t>
            </w:r>
          </w:p>
          <w:p w:rsidR="008365D9" w:rsidRDefault="008365D9" w:rsidP="007E2E07">
            <w:pPr>
              <w:spacing w:line="240" w:lineRule="atLeast"/>
              <w:rPr>
                <w:rFonts w:ascii="宋体"/>
                <w:bCs/>
                <w:color w:val="000000"/>
                <w:sz w:val="24"/>
                <w:szCs w:val="21"/>
              </w:rPr>
            </w:pPr>
            <w:r>
              <w:rPr>
                <w:rFonts w:ascii="宋体" w:hAnsi="宋体"/>
                <w:bCs/>
                <w:color w:val="000000"/>
                <w:sz w:val="24"/>
                <w:szCs w:val="21"/>
              </w:rPr>
              <w:t>3.3</w:t>
            </w:r>
            <w:r>
              <w:rPr>
                <w:rFonts w:ascii="宋体" w:hAnsi="宋体" w:hint="eastAsia"/>
                <w:bCs/>
                <w:color w:val="000000"/>
                <w:sz w:val="24"/>
                <w:szCs w:val="21"/>
              </w:rPr>
              <w:t>系统提供病历工作流程色标管理，通过色标直观地提示已登录、已取材、已包埋、已切片、已延期、已诊断、已审核、已打印、已发送、科内会诊、随访病例等信息，使用户及时、准确地掌握病例的工作状态。</w:t>
            </w:r>
          </w:p>
        </w:tc>
      </w:tr>
      <w:tr w:rsidR="008365D9" w:rsidTr="00DF12DD">
        <w:trPr>
          <w:trHeight w:val="219"/>
        </w:trPr>
        <w:tc>
          <w:tcPr>
            <w:tcW w:w="568" w:type="dxa"/>
            <w:tcBorders>
              <w:left w:val="single" w:sz="12" w:space="0" w:color="auto"/>
              <w:right w:val="single" w:sz="6" w:space="0" w:color="auto"/>
            </w:tcBorders>
            <w:vAlign w:val="center"/>
          </w:tcPr>
          <w:p w:rsidR="008365D9" w:rsidRDefault="008365D9" w:rsidP="007E2E07">
            <w:pPr>
              <w:pStyle w:val="a3"/>
              <w:tabs>
                <w:tab w:val="left" w:pos="256"/>
              </w:tabs>
              <w:ind w:firstLineChars="0" w:firstLine="0"/>
              <w:jc w:val="center"/>
              <w:rPr>
                <w:rFonts w:ascii="宋体"/>
                <w:bCs/>
                <w:sz w:val="24"/>
                <w:szCs w:val="24"/>
              </w:rPr>
            </w:pPr>
            <w:r>
              <w:rPr>
                <w:rFonts w:ascii="宋体" w:hAnsi="宋体"/>
                <w:bCs/>
                <w:sz w:val="24"/>
                <w:szCs w:val="24"/>
              </w:rPr>
              <w:t>4</w:t>
            </w:r>
          </w:p>
        </w:tc>
        <w:tc>
          <w:tcPr>
            <w:tcW w:w="992" w:type="dxa"/>
            <w:vMerge/>
            <w:tcBorders>
              <w:left w:val="single" w:sz="6" w:space="0" w:color="auto"/>
              <w:right w:val="single" w:sz="6" w:space="0" w:color="auto"/>
            </w:tcBorders>
            <w:vAlign w:val="center"/>
          </w:tcPr>
          <w:p w:rsidR="008365D9" w:rsidRDefault="008365D9" w:rsidP="007E2E07">
            <w:pPr>
              <w:tabs>
                <w:tab w:val="left" w:pos="669"/>
              </w:tabs>
              <w:rPr>
                <w:rFonts w:ascii="宋体" w:cs="仿宋_GB2312"/>
                <w:bCs/>
                <w:sz w:val="24"/>
              </w:rPr>
            </w:pPr>
          </w:p>
        </w:tc>
        <w:tc>
          <w:tcPr>
            <w:tcW w:w="7513" w:type="dxa"/>
            <w:tcBorders>
              <w:left w:val="single" w:sz="6" w:space="0" w:color="auto"/>
              <w:right w:val="single" w:sz="6" w:space="0" w:color="auto"/>
            </w:tcBorders>
            <w:vAlign w:val="center"/>
          </w:tcPr>
          <w:p w:rsidR="008365D9" w:rsidRDefault="008365D9" w:rsidP="007E2E07">
            <w:pPr>
              <w:spacing w:line="240" w:lineRule="atLeast"/>
              <w:rPr>
                <w:rFonts w:ascii="宋体"/>
                <w:bCs/>
                <w:color w:val="000000"/>
                <w:sz w:val="24"/>
                <w:szCs w:val="21"/>
              </w:rPr>
            </w:pPr>
            <w:r>
              <w:rPr>
                <w:rFonts w:ascii="宋体" w:hAnsi="宋体"/>
                <w:bCs/>
                <w:color w:val="000000"/>
                <w:sz w:val="24"/>
                <w:szCs w:val="21"/>
              </w:rPr>
              <w:t>4.1</w:t>
            </w:r>
            <w:proofErr w:type="gramStart"/>
            <w:r>
              <w:rPr>
                <w:rFonts w:ascii="宋体" w:hAnsi="宋体" w:hint="eastAsia"/>
                <w:bCs/>
                <w:color w:val="000000"/>
                <w:sz w:val="24"/>
                <w:szCs w:val="21"/>
              </w:rPr>
              <w:t>三</w:t>
            </w:r>
            <w:proofErr w:type="gramEnd"/>
            <w:r>
              <w:rPr>
                <w:rFonts w:ascii="宋体" w:hAnsi="宋体" w:hint="eastAsia"/>
                <w:bCs/>
                <w:color w:val="000000"/>
                <w:sz w:val="24"/>
                <w:szCs w:val="21"/>
              </w:rPr>
              <w:t>级诊断模式，不仅可按诊断医生记录每一级诊断医生的诊断内容、时间，初诊、复诊、审核医生的诊断内容的对比，提供诊断符合率统计，同时也可按病理号查询每个病理标本的三级诊断记录和统计，以提高科室诊断水平。</w:t>
            </w:r>
          </w:p>
          <w:p w:rsidR="008365D9" w:rsidRDefault="008365D9" w:rsidP="007E2E07">
            <w:pPr>
              <w:spacing w:line="240" w:lineRule="atLeast"/>
              <w:rPr>
                <w:rFonts w:ascii="宋体"/>
                <w:bCs/>
                <w:color w:val="000000"/>
                <w:sz w:val="24"/>
                <w:szCs w:val="21"/>
              </w:rPr>
            </w:pPr>
            <w:r>
              <w:rPr>
                <w:rFonts w:ascii="宋体" w:hAnsi="宋体"/>
                <w:bCs/>
                <w:color w:val="000000"/>
                <w:sz w:val="24"/>
                <w:szCs w:val="21"/>
              </w:rPr>
              <w:t>4.2</w:t>
            </w:r>
            <w:r>
              <w:rPr>
                <w:rFonts w:ascii="宋体" w:hAnsi="宋体" w:hint="eastAsia"/>
                <w:bCs/>
                <w:color w:val="000000"/>
                <w:sz w:val="24"/>
                <w:szCs w:val="21"/>
              </w:rPr>
              <w:t>提供多种病人信息录入方法，录入过程可采用提示选取、数字代码或与医院</w:t>
            </w:r>
            <w:r>
              <w:rPr>
                <w:rFonts w:ascii="宋体" w:hAnsi="宋体"/>
                <w:bCs/>
                <w:color w:val="000000"/>
                <w:sz w:val="24"/>
                <w:szCs w:val="21"/>
              </w:rPr>
              <w:t>HIS</w:t>
            </w:r>
            <w:r>
              <w:rPr>
                <w:rFonts w:ascii="宋体" w:hAnsi="宋体" w:hint="eastAsia"/>
                <w:bCs/>
                <w:color w:val="000000"/>
                <w:sz w:val="24"/>
                <w:szCs w:val="21"/>
              </w:rPr>
              <w:t>系统连接直接导入病人信息，需打字机会极少。</w:t>
            </w:r>
          </w:p>
          <w:p w:rsidR="008365D9" w:rsidRDefault="008365D9" w:rsidP="007E2E07">
            <w:pPr>
              <w:spacing w:line="240" w:lineRule="atLeast"/>
              <w:rPr>
                <w:bCs/>
              </w:rPr>
            </w:pPr>
            <w:r>
              <w:rPr>
                <w:rFonts w:ascii="宋体" w:hAnsi="宋体"/>
                <w:bCs/>
                <w:color w:val="000000"/>
                <w:sz w:val="24"/>
                <w:szCs w:val="21"/>
              </w:rPr>
              <w:t>4.3</w:t>
            </w:r>
            <w:r>
              <w:rPr>
                <w:rFonts w:ascii="宋体" w:hAnsi="宋体" w:hint="eastAsia"/>
                <w:bCs/>
                <w:color w:val="000000"/>
                <w:sz w:val="24"/>
                <w:szCs w:val="21"/>
              </w:rPr>
              <w:t>提供所见即所得的报告编辑功能，用户可以快速设计各种个性化的报告单。</w:t>
            </w:r>
          </w:p>
        </w:tc>
      </w:tr>
      <w:tr w:rsidR="008365D9" w:rsidTr="00DF12DD">
        <w:trPr>
          <w:trHeight w:val="326"/>
        </w:trPr>
        <w:tc>
          <w:tcPr>
            <w:tcW w:w="568" w:type="dxa"/>
            <w:tcBorders>
              <w:left w:val="single" w:sz="12" w:space="0" w:color="auto"/>
              <w:right w:val="single" w:sz="6" w:space="0" w:color="auto"/>
            </w:tcBorders>
            <w:vAlign w:val="center"/>
          </w:tcPr>
          <w:p w:rsidR="008365D9" w:rsidRDefault="008365D9" w:rsidP="007E2E07">
            <w:pPr>
              <w:pStyle w:val="a3"/>
              <w:tabs>
                <w:tab w:val="left" w:pos="256"/>
              </w:tabs>
              <w:ind w:firstLineChars="0" w:firstLine="0"/>
              <w:jc w:val="center"/>
              <w:rPr>
                <w:rFonts w:ascii="宋体"/>
                <w:bCs/>
                <w:sz w:val="24"/>
                <w:szCs w:val="24"/>
              </w:rPr>
            </w:pPr>
            <w:r>
              <w:rPr>
                <w:rFonts w:ascii="宋体" w:hAnsi="宋体"/>
                <w:bCs/>
                <w:sz w:val="24"/>
                <w:szCs w:val="24"/>
              </w:rPr>
              <w:t>5</w:t>
            </w:r>
          </w:p>
        </w:tc>
        <w:tc>
          <w:tcPr>
            <w:tcW w:w="992" w:type="dxa"/>
            <w:vMerge/>
            <w:tcBorders>
              <w:left w:val="single" w:sz="6" w:space="0" w:color="auto"/>
              <w:right w:val="single" w:sz="6" w:space="0" w:color="auto"/>
            </w:tcBorders>
            <w:vAlign w:val="center"/>
          </w:tcPr>
          <w:p w:rsidR="008365D9" w:rsidRDefault="008365D9" w:rsidP="007E2E07">
            <w:pPr>
              <w:ind w:leftChars="-37" w:left="-78" w:rightChars="-37" w:right="-78"/>
              <w:jc w:val="center"/>
              <w:rPr>
                <w:rFonts w:ascii="宋体"/>
                <w:bCs/>
                <w:sz w:val="24"/>
              </w:rPr>
            </w:pPr>
          </w:p>
        </w:tc>
        <w:tc>
          <w:tcPr>
            <w:tcW w:w="7513" w:type="dxa"/>
            <w:tcBorders>
              <w:left w:val="single" w:sz="6" w:space="0" w:color="auto"/>
              <w:right w:val="single" w:sz="6" w:space="0" w:color="auto"/>
            </w:tcBorders>
            <w:vAlign w:val="center"/>
          </w:tcPr>
          <w:p w:rsidR="008365D9" w:rsidRDefault="008365D9" w:rsidP="007E2E07">
            <w:pPr>
              <w:spacing w:line="240" w:lineRule="atLeast"/>
              <w:rPr>
                <w:bCs/>
              </w:rPr>
            </w:pPr>
            <w:r>
              <w:rPr>
                <w:rFonts w:ascii="宋体" w:hAnsi="宋体" w:hint="eastAsia"/>
                <w:bCs/>
                <w:color w:val="000000"/>
                <w:sz w:val="24"/>
                <w:szCs w:val="21"/>
              </w:rPr>
              <w:t>提供各种肿瘤疾病的结构化报告。</w:t>
            </w:r>
          </w:p>
        </w:tc>
      </w:tr>
      <w:tr w:rsidR="008365D9" w:rsidTr="00DF12DD">
        <w:trPr>
          <w:trHeight w:val="938"/>
        </w:trPr>
        <w:tc>
          <w:tcPr>
            <w:tcW w:w="568" w:type="dxa"/>
            <w:vMerge w:val="restart"/>
            <w:tcBorders>
              <w:left w:val="single" w:sz="12" w:space="0" w:color="auto"/>
              <w:right w:val="single" w:sz="6" w:space="0" w:color="auto"/>
            </w:tcBorders>
            <w:vAlign w:val="center"/>
          </w:tcPr>
          <w:p w:rsidR="008365D9" w:rsidRDefault="008365D9" w:rsidP="007E2E07">
            <w:pPr>
              <w:pStyle w:val="a3"/>
              <w:tabs>
                <w:tab w:val="left" w:pos="256"/>
              </w:tabs>
              <w:ind w:firstLineChars="0" w:firstLine="0"/>
              <w:jc w:val="center"/>
              <w:rPr>
                <w:rFonts w:ascii="宋体"/>
                <w:bCs/>
                <w:sz w:val="24"/>
                <w:szCs w:val="24"/>
              </w:rPr>
            </w:pPr>
            <w:r>
              <w:rPr>
                <w:rFonts w:ascii="宋体" w:hAnsi="宋体"/>
                <w:bCs/>
                <w:sz w:val="24"/>
                <w:szCs w:val="24"/>
              </w:rPr>
              <w:t>6</w:t>
            </w:r>
          </w:p>
        </w:tc>
        <w:tc>
          <w:tcPr>
            <w:tcW w:w="992" w:type="dxa"/>
            <w:vMerge/>
            <w:tcBorders>
              <w:left w:val="single" w:sz="6" w:space="0" w:color="auto"/>
              <w:right w:val="single" w:sz="6" w:space="0" w:color="auto"/>
            </w:tcBorders>
            <w:vAlign w:val="center"/>
          </w:tcPr>
          <w:p w:rsidR="008365D9" w:rsidRDefault="008365D9" w:rsidP="007E2E07">
            <w:pPr>
              <w:ind w:leftChars="-37" w:left="-78" w:rightChars="-37" w:right="-78"/>
              <w:jc w:val="center"/>
              <w:rPr>
                <w:rFonts w:ascii="宋体"/>
                <w:bCs/>
                <w:sz w:val="24"/>
              </w:rPr>
            </w:pPr>
          </w:p>
        </w:tc>
        <w:tc>
          <w:tcPr>
            <w:tcW w:w="7513" w:type="dxa"/>
            <w:tcBorders>
              <w:left w:val="single" w:sz="6" w:space="0" w:color="auto"/>
              <w:right w:val="single" w:sz="6" w:space="0" w:color="auto"/>
            </w:tcBorders>
            <w:vAlign w:val="center"/>
          </w:tcPr>
          <w:p w:rsidR="008365D9" w:rsidRDefault="008365D9" w:rsidP="007E2E07">
            <w:pPr>
              <w:spacing w:line="240" w:lineRule="atLeast"/>
              <w:rPr>
                <w:rFonts w:ascii="宋体"/>
                <w:bCs/>
                <w:color w:val="000000"/>
                <w:sz w:val="24"/>
                <w:szCs w:val="21"/>
              </w:rPr>
            </w:pPr>
            <w:r>
              <w:rPr>
                <w:rFonts w:ascii="宋体" w:hAnsi="宋体"/>
                <w:bCs/>
                <w:color w:val="000000"/>
                <w:sz w:val="24"/>
                <w:szCs w:val="21"/>
              </w:rPr>
              <w:t>6.1</w:t>
            </w:r>
            <w:r>
              <w:rPr>
                <w:rFonts w:ascii="宋体" w:hAnsi="宋体" w:hint="eastAsia"/>
                <w:bCs/>
                <w:color w:val="000000"/>
                <w:sz w:val="24"/>
                <w:szCs w:val="21"/>
              </w:rPr>
              <w:t>提供多种灵活的查询统计方法，有利于科室日常工作的快速查询，精确统计及开展科研活动。统计结果能以直方图、</w:t>
            </w:r>
            <w:proofErr w:type="gramStart"/>
            <w:r>
              <w:rPr>
                <w:rFonts w:ascii="宋体" w:hAnsi="宋体" w:hint="eastAsia"/>
                <w:bCs/>
                <w:color w:val="000000"/>
                <w:sz w:val="24"/>
                <w:szCs w:val="21"/>
              </w:rPr>
              <w:t>饼图或</w:t>
            </w:r>
            <w:proofErr w:type="gramEnd"/>
            <w:r>
              <w:rPr>
                <w:rFonts w:ascii="宋体" w:hAnsi="宋体" w:hint="eastAsia"/>
                <w:bCs/>
                <w:color w:val="000000"/>
                <w:sz w:val="24"/>
                <w:szCs w:val="21"/>
              </w:rPr>
              <w:t>二维表格形式显示，可导出至</w:t>
            </w:r>
            <w:r>
              <w:rPr>
                <w:rFonts w:ascii="宋体" w:hAnsi="宋体"/>
                <w:bCs/>
                <w:color w:val="000000"/>
                <w:sz w:val="24"/>
                <w:szCs w:val="21"/>
              </w:rPr>
              <w:t>Excel</w:t>
            </w:r>
            <w:r>
              <w:rPr>
                <w:rFonts w:ascii="宋体" w:hAnsi="宋体" w:hint="eastAsia"/>
                <w:bCs/>
                <w:color w:val="000000"/>
                <w:sz w:val="24"/>
                <w:szCs w:val="21"/>
              </w:rPr>
              <w:t>、</w:t>
            </w:r>
            <w:r>
              <w:rPr>
                <w:rFonts w:ascii="宋体" w:hAnsi="宋体"/>
                <w:bCs/>
                <w:color w:val="000000"/>
                <w:sz w:val="24"/>
                <w:szCs w:val="21"/>
              </w:rPr>
              <w:t>HTML</w:t>
            </w:r>
            <w:r>
              <w:rPr>
                <w:rFonts w:ascii="宋体" w:hAnsi="宋体" w:hint="eastAsia"/>
                <w:bCs/>
                <w:color w:val="000000"/>
                <w:sz w:val="24"/>
                <w:szCs w:val="21"/>
              </w:rPr>
              <w:t>、</w:t>
            </w:r>
            <w:r>
              <w:rPr>
                <w:rFonts w:ascii="宋体" w:hAnsi="宋体"/>
                <w:bCs/>
                <w:color w:val="000000"/>
                <w:sz w:val="24"/>
                <w:szCs w:val="21"/>
              </w:rPr>
              <w:t>XML</w:t>
            </w:r>
            <w:r>
              <w:rPr>
                <w:rFonts w:ascii="宋体" w:hAnsi="宋体" w:hint="eastAsia"/>
                <w:bCs/>
                <w:color w:val="000000"/>
                <w:sz w:val="24"/>
                <w:szCs w:val="21"/>
              </w:rPr>
              <w:t>、</w:t>
            </w:r>
            <w:r>
              <w:rPr>
                <w:rFonts w:ascii="宋体" w:hAnsi="宋体"/>
                <w:bCs/>
                <w:color w:val="000000"/>
                <w:sz w:val="24"/>
                <w:szCs w:val="21"/>
              </w:rPr>
              <w:t>Text</w:t>
            </w:r>
            <w:r>
              <w:rPr>
                <w:rFonts w:ascii="宋体" w:hAnsi="宋体" w:hint="eastAsia"/>
                <w:bCs/>
                <w:color w:val="000000"/>
                <w:sz w:val="24"/>
                <w:szCs w:val="21"/>
              </w:rPr>
              <w:t>等格式文件进行存档。</w:t>
            </w:r>
          </w:p>
          <w:p w:rsidR="008365D9" w:rsidRDefault="008365D9" w:rsidP="007E2E07">
            <w:pPr>
              <w:spacing w:line="240" w:lineRule="atLeast"/>
              <w:rPr>
                <w:bCs/>
              </w:rPr>
            </w:pPr>
            <w:r>
              <w:rPr>
                <w:rFonts w:ascii="宋体" w:hAnsi="宋体"/>
                <w:bCs/>
                <w:color w:val="000000"/>
                <w:sz w:val="24"/>
                <w:szCs w:val="21"/>
              </w:rPr>
              <w:t>6.2</w:t>
            </w:r>
            <w:r>
              <w:rPr>
                <w:rFonts w:ascii="宋体" w:hAnsi="宋体" w:hint="eastAsia"/>
                <w:bCs/>
                <w:color w:val="000000"/>
                <w:sz w:val="24"/>
                <w:szCs w:val="21"/>
              </w:rPr>
              <w:t>提供基于</w:t>
            </w:r>
            <w:r>
              <w:rPr>
                <w:rFonts w:ascii="宋体" w:hAnsi="宋体"/>
                <w:bCs/>
                <w:color w:val="000000"/>
                <w:sz w:val="24"/>
                <w:szCs w:val="21"/>
              </w:rPr>
              <w:t>ICD10</w:t>
            </w:r>
            <w:r>
              <w:rPr>
                <w:rFonts w:ascii="宋体" w:hAnsi="宋体" w:hint="eastAsia"/>
                <w:bCs/>
                <w:color w:val="000000"/>
                <w:sz w:val="24"/>
                <w:szCs w:val="21"/>
              </w:rPr>
              <w:t>疾病编码的精确病例统计功能。</w:t>
            </w:r>
          </w:p>
        </w:tc>
      </w:tr>
      <w:tr w:rsidR="008365D9" w:rsidTr="00DF12DD">
        <w:trPr>
          <w:trHeight w:val="937"/>
        </w:trPr>
        <w:tc>
          <w:tcPr>
            <w:tcW w:w="568" w:type="dxa"/>
            <w:vMerge/>
            <w:tcBorders>
              <w:left w:val="single" w:sz="12" w:space="0" w:color="auto"/>
              <w:right w:val="single" w:sz="6" w:space="0" w:color="auto"/>
            </w:tcBorders>
            <w:vAlign w:val="center"/>
          </w:tcPr>
          <w:p w:rsidR="008365D9" w:rsidRDefault="008365D9" w:rsidP="007E2E07">
            <w:pPr>
              <w:pStyle w:val="a3"/>
              <w:tabs>
                <w:tab w:val="left" w:pos="256"/>
              </w:tabs>
              <w:ind w:firstLineChars="0" w:firstLine="0"/>
              <w:jc w:val="center"/>
              <w:rPr>
                <w:rFonts w:ascii="宋体"/>
                <w:bCs/>
                <w:sz w:val="24"/>
                <w:szCs w:val="24"/>
              </w:rPr>
            </w:pPr>
          </w:p>
        </w:tc>
        <w:tc>
          <w:tcPr>
            <w:tcW w:w="992" w:type="dxa"/>
            <w:vMerge/>
            <w:tcBorders>
              <w:left w:val="single" w:sz="6" w:space="0" w:color="auto"/>
              <w:right w:val="single" w:sz="6" w:space="0" w:color="auto"/>
            </w:tcBorders>
            <w:vAlign w:val="center"/>
          </w:tcPr>
          <w:p w:rsidR="008365D9" w:rsidRDefault="008365D9" w:rsidP="007E2E07">
            <w:pPr>
              <w:ind w:leftChars="-37" w:left="-78" w:rightChars="-37" w:right="-78"/>
              <w:jc w:val="center"/>
              <w:rPr>
                <w:rFonts w:ascii="宋体"/>
                <w:bCs/>
                <w:sz w:val="24"/>
              </w:rPr>
            </w:pPr>
          </w:p>
        </w:tc>
        <w:tc>
          <w:tcPr>
            <w:tcW w:w="7513" w:type="dxa"/>
            <w:tcBorders>
              <w:left w:val="single" w:sz="6" w:space="0" w:color="auto"/>
              <w:right w:val="single" w:sz="6" w:space="0" w:color="auto"/>
            </w:tcBorders>
            <w:vAlign w:val="center"/>
          </w:tcPr>
          <w:p w:rsidR="008365D9" w:rsidRDefault="008365D9" w:rsidP="007E2E07">
            <w:pPr>
              <w:spacing w:line="240" w:lineRule="atLeast"/>
              <w:rPr>
                <w:rFonts w:ascii="宋体"/>
                <w:bCs/>
                <w:color w:val="000000"/>
                <w:sz w:val="24"/>
                <w:szCs w:val="21"/>
              </w:rPr>
            </w:pPr>
            <w:r>
              <w:rPr>
                <w:rFonts w:ascii="宋体" w:hAnsi="宋体"/>
                <w:bCs/>
                <w:color w:val="000000"/>
                <w:sz w:val="24"/>
                <w:szCs w:val="21"/>
              </w:rPr>
              <w:t>6.3</w:t>
            </w:r>
            <w:r>
              <w:rPr>
                <w:rFonts w:ascii="宋体" w:hAnsi="宋体" w:hint="eastAsia"/>
                <w:bCs/>
                <w:color w:val="000000"/>
                <w:sz w:val="24"/>
                <w:szCs w:val="21"/>
              </w:rPr>
              <w:t>提供典型的常用词、诊断模板、词库等报告生成功能，采用标准化报告模板和操作窗口分离式设计，各种诊断模块用更加结构化、规范化。</w:t>
            </w:r>
          </w:p>
        </w:tc>
      </w:tr>
      <w:tr w:rsidR="008365D9" w:rsidTr="00DF12DD">
        <w:trPr>
          <w:trHeight w:val="326"/>
        </w:trPr>
        <w:tc>
          <w:tcPr>
            <w:tcW w:w="568" w:type="dxa"/>
            <w:tcBorders>
              <w:left w:val="single" w:sz="12" w:space="0" w:color="auto"/>
              <w:right w:val="single" w:sz="6" w:space="0" w:color="auto"/>
            </w:tcBorders>
            <w:vAlign w:val="center"/>
          </w:tcPr>
          <w:p w:rsidR="008365D9" w:rsidRDefault="008365D9" w:rsidP="007E2E07">
            <w:pPr>
              <w:pStyle w:val="a3"/>
              <w:tabs>
                <w:tab w:val="left" w:pos="256"/>
              </w:tabs>
              <w:ind w:firstLineChars="0" w:firstLine="0"/>
              <w:jc w:val="center"/>
              <w:rPr>
                <w:rFonts w:ascii="宋体"/>
                <w:bCs/>
                <w:sz w:val="24"/>
                <w:szCs w:val="24"/>
              </w:rPr>
            </w:pPr>
            <w:r>
              <w:rPr>
                <w:rFonts w:ascii="宋体" w:hAnsi="宋体"/>
                <w:bCs/>
                <w:sz w:val="24"/>
                <w:szCs w:val="24"/>
              </w:rPr>
              <w:t>7</w:t>
            </w:r>
          </w:p>
        </w:tc>
        <w:tc>
          <w:tcPr>
            <w:tcW w:w="992" w:type="dxa"/>
            <w:vMerge/>
            <w:tcBorders>
              <w:left w:val="single" w:sz="6" w:space="0" w:color="auto"/>
              <w:right w:val="single" w:sz="6" w:space="0" w:color="auto"/>
            </w:tcBorders>
            <w:vAlign w:val="center"/>
          </w:tcPr>
          <w:p w:rsidR="008365D9" w:rsidRDefault="008365D9" w:rsidP="007E2E07">
            <w:pPr>
              <w:ind w:leftChars="-37" w:left="-78" w:rightChars="-37" w:right="-78"/>
              <w:jc w:val="center"/>
              <w:rPr>
                <w:rFonts w:ascii="宋体"/>
                <w:bCs/>
                <w:sz w:val="24"/>
              </w:rPr>
            </w:pPr>
          </w:p>
        </w:tc>
        <w:tc>
          <w:tcPr>
            <w:tcW w:w="7513" w:type="dxa"/>
            <w:tcBorders>
              <w:left w:val="single" w:sz="6" w:space="0" w:color="auto"/>
              <w:right w:val="single" w:sz="6" w:space="0" w:color="auto"/>
            </w:tcBorders>
            <w:vAlign w:val="center"/>
          </w:tcPr>
          <w:p w:rsidR="008365D9" w:rsidRDefault="008365D9" w:rsidP="007E2E07">
            <w:pPr>
              <w:widowControl/>
              <w:spacing w:line="240" w:lineRule="atLeast"/>
              <w:rPr>
                <w:rFonts w:ascii="宋体"/>
                <w:bCs/>
                <w:sz w:val="24"/>
                <w:szCs w:val="20"/>
              </w:rPr>
            </w:pPr>
            <w:r>
              <w:rPr>
                <w:rFonts w:ascii="宋体" w:hAnsi="宋体"/>
                <w:bCs/>
                <w:sz w:val="24"/>
                <w:szCs w:val="21"/>
              </w:rPr>
              <w:t>7.1</w:t>
            </w:r>
            <w:r>
              <w:rPr>
                <w:rFonts w:ascii="宋体" w:hAnsi="宋体" w:hint="eastAsia"/>
                <w:bCs/>
                <w:sz w:val="24"/>
                <w:szCs w:val="21"/>
              </w:rPr>
              <w:t>提供语音录入与识别功能。可</w:t>
            </w:r>
            <w:r>
              <w:rPr>
                <w:rFonts w:ascii="宋体" w:hint="eastAsia"/>
                <w:bCs/>
                <w:sz w:val="24"/>
                <w:szCs w:val="20"/>
              </w:rPr>
              <w:t>记录取材医生的口述，完成语音识别功能，便于取材医生校对录入员的大体检查信息。大体取材摄</w:t>
            </w:r>
            <w:proofErr w:type="gramStart"/>
            <w:r>
              <w:rPr>
                <w:rFonts w:ascii="宋体" w:hint="eastAsia"/>
                <w:bCs/>
                <w:sz w:val="24"/>
                <w:szCs w:val="20"/>
              </w:rPr>
              <w:t>相支持</w:t>
            </w:r>
            <w:proofErr w:type="gramEnd"/>
            <w:r>
              <w:rPr>
                <w:rFonts w:ascii="宋体" w:hint="eastAsia"/>
                <w:bCs/>
                <w:sz w:val="24"/>
                <w:szCs w:val="20"/>
              </w:rPr>
              <w:t>数码自动聚焦，自动白平衡及脚踏开关控制。</w:t>
            </w:r>
          </w:p>
          <w:p w:rsidR="008365D9" w:rsidRDefault="008365D9" w:rsidP="007E2E07">
            <w:pPr>
              <w:spacing w:line="240" w:lineRule="atLeast"/>
              <w:rPr>
                <w:bCs/>
              </w:rPr>
            </w:pPr>
            <w:r>
              <w:rPr>
                <w:rFonts w:ascii="宋体" w:hAnsi="宋体"/>
                <w:bCs/>
                <w:color w:val="000000"/>
                <w:sz w:val="24"/>
                <w:szCs w:val="21"/>
              </w:rPr>
              <w:t>7.2</w:t>
            </w:r>
            <w:r>
              <w:rPr>
                <w:rFonts w:ascii="宋体" w:hAnsi="宋体" w:hint="eastAsia"/>
                <w:bCs/>
                <w:color w:val="000000"/>
                <w:sz w:val="24"/>
                <w:szCs w:val="21"/>
              </w:rPr>
              <w:t>提供内部医嘱流程管理和切片评级功能。诊断室可向技术室下达重切、深切、补取、免疫组化、特殊染色、分子病理等医嘱要求的申请，可查看内部医嘱的执行情况。</w:t>
            </w:r>
          </w:p>
        </w:tc>
      </w:tr>
      <w:tr w:rsidR="008365D9" w:rsidTr="00DF12DD">
        <w:trPr>
          <w:trHeight w:val="938"/>
        </w:trPr>
        <w:tc>
          <w:tcPr>
            <w:tcW w:w="568" w:type="dxa"/>
            <w:vMerge w:val="restart"/>
            <w:tcBorders>
              <w:left w:val="single" w:sz="12" w:space="0" w:color="auto"/>
              <w:right w:val="single" w:sz="6" w:space="0" w:color="auto"/>
            </w:tcBorders>
            <w:vAlign w:val="center"/>
          </w:tcPr>
          <w:p w:rsidR="008365D9" w:rsidRDefault="008365D9" w:rsidP="007E2E07">
            <w:pPr>
              <w:pStyle w:val="a3"/>
              <w:tabs>
                <w:tab w:val="left" w:pos="256"/>
              </w:tabs>
              <w:ind w:firstLineChars="0" w:firstLine="0"/>
              <w:jc w:val="center"/>
              <w:rPr>
                <w:rFonts w:ascii="宋体"/>
                <w:bCs/>
                <w:sz w:val="24"/>
                <w:szCs w:val="24"/>
              </w:rPr>
            </w:pPr>
            <w:r>
              <w:rPr>
                <w:rFonts w:ascii="宋体" w:hAnsi="宋体"/>
                <w:bCs/>
                <w:sz w:val="24"/>
                <w:szCs w:val="24"/>
              </w:rPr>
              <w:t>8</w:t>
            </w:r>
          </w:p>
        </w:tc>
        <w:tc>
          <w:tcPr>
            <w:tcW w:w="992" w:type="dxa"/>
            <w:vMerge/>
            <w:tcBorders>
              <w:left w:val="single" w:sz="6" w:space="0" w:color="auto"/>
              <w:right w:val="single" w:sz="6" w:space="0" w:color="auto"/>
            </w:tcBorders>
            <w:vAlign w:val="center"/>
          </w:tcPr>
          <w:p w:rsidR="008365D9" w:rsidRDefault="008365D9" w:rsidP="007E2E07">
            <w:pPr>
              <w:ind w:leftChars="-37" w:left="-78" w:rightChars="-37" w:right="-78"/>
              <w:jc w:val="center"/>
              <w:rPr>
                <w:rFonts w:ascii="宋体"/>
                <w:bCs/>
                <w:sz w:val="24"/>
              </w:rPr>
            </w:pPr>
          </w:p>
        </w:tc>
        <w:tc>
          <w:tcPr>
            <w:tcW w:w="7513" w:type="dxa"/>
            <w:tcBorders>
              <w:left w:val="single" w:sz="6" w:space="0" w:color="auto"/>
              <w:right w:val="single" w:sz="6" w:space="0" w:color="auto"/>
            </w:tcBorders>
            <w:vAlign w:val="center"/>
          </w:tcPr>
          <w:p w:rsidR="008365D9" w:rsidRDefault="008365D9" w:rsidP="007E2E07">
            <w:pPr>
              <w:spacing w:line="240" w:lineRule="atLeast"/>
              <w:rPr>
                <w:bCs/>
              </w:rPr>
            </w:pPr>
            <w:r>
              <w:rPr>
                <w:rFonts w:ascii="宋体" w:hAnsi="宋体"/>
                <w:bCs/>
                <w:color w:val="000000"/>
                <w:sz w:val="24"/>
                <w:szCs w:val="21"/>
              </w:rPr>
              <w:t>8.1</w:t>
            </w:r>
            <w:r>
              <w:rPr>
                <w:rFonts w:ascii="宋体" w:hAnsi="宋体" w:hint="eastAsia"/>
                <w:bCs/>
                <w:color w:val="000000"/>
                <w:sz w:val="24"/>
                <w:szCs w:val="21"/>
              </w:rPr>
              <w:t>提供在线式科内会诊功能，主诊医生可对疑难病例发起科内会诊，其他医生可快速定位需要会诊的记录并书写会诊意见，系统能保留每个医生书写的意见。</w:t>
            </w:r>
          </w:p>
        </w:tc>
      </w:tr>
      <w:tr w:rsidR="008365D9" w:rsidTr="00DF12DD">
        <w:trPr>
          <w:trHeight w:val="937"/>
        </w:trPr>
        <w:tc>
          <w:tcPr>
            <w:tcW w:w="568" w:type="dxa"/>
            <w:vMerge/>
            <w:tcBorders>
              <w:left w:val="single" w:sz="12" w:space="0" w:color="auto"/>
              <w:right w:val="single" w:sz="6" w:space="0" w:color="auto"/>
            </w:tcBorders>
            <w:vAlign w:val="center"/>
          </w:tcPr>
          <w:p w:rsidR="008365D9" w:rsidRDefault="008365D9" w:rsidP="007E2E07">
            <w:pPr>
              <w:pStyle w:val="a3"/>
              <w:tabs>
                <w:tab w:val="left" w:pos="256"/>
              </w:tabs>
              <w:ind w:firstLineChars="0" w:firstLine="0"/>
              <w:jc w:val="center"/>
              <w:rPr>
                <w:rFonts w:ascii="宋体"/>
                <w:bCs/>
                <w:sz w:val="24"/>
                <w:szCs w:val="24"/>
              </w:rPr>
            </w:pPr>
          </w:p>
        </w:tc>
        <w:tc>
          <w:tcPr>
            <w:tcW w:w="992" w:type="dxa"/>
            <w:vMerge/>
            <w:tcBorders>
              <w:left w:val="single" w:sz="6" w:space="0" w:color="auto"/>
              <w:right w:val="single" w:sz="6" w:space="0" w:color="auto"/>
            </w:tcBorders>
            <w:vAlign w:val="center"/>
          </w:tcPr>
          <w:p w:rsidR="008365D9" w:rsidRDefault="008365D9" w:rsidP="007E2E07">
            <w:pPr>
              <w:ind w:leftChars="-37" w:left="-78" w:rightChars="-37" w:right="-78"/>
              <w:jc w:val="center"/>
              <w:rPr>
                <w:rFonts w:ascii="宋体"/>
                <w:bCs/>
                <w:sz w:val="24"/>
              </w:rPr>
            </w:pPr>
          </w:p>
        </w:tc>
        <w:tc>
          <w:tcPr>
            <w:tcW w:w="7513" w:type="dxa"/>
            <w:tcBorders>
              <w:left w:val="single" w:sz="6" w:space="0" w:color="auto"/>
              <w:right w:val="single" w:sz="6" w:space="0" w:color="auto"/>
            </w:tcBorders>
            <w:vAlign w:val="center"/>
          </w:tcPr>
          <w:p w:rsidR="008365D9" w:rsidRDefault="008365D9" w:rsidP="007E2E07">
            <w:pPr>
              <w:spacing w:line="240" w:lineRule="atLeast"/>
              <w:rPr>
                <w:rFonts w:ascii="宋体"/>
                <w:bCs/>
                <w:color w:val="000000"/>
                <w:sz w:val="24"/>
                <w:szCs w:val="21"/>
              </w:rPr>
            </w:pPr>
            <w:r>
              <w:rPr>
                <w:rFonts w:ascii="宋体" w:hAnsi="宋体"/>
                <w:bCs/>
                <w:color w:val="000000"/>
                <w:sz w:val="24"/>
                <w:szCs w:val="21"/>
              </w:rPr>
              <w:t>8.2</w:t>
            </w:r>
            <w:r>
              <w:rPr>
                <w:rFonts w:ascii="宋体" w:hAnsi="宋体" w:hint="eastAsia"/>
                <w:bCs/>
                <w:color w:val="000000"/>
                <w:sz w:val="24"/>
                <w:szCs w:val="21"/>
              </w:rPr>
              <w:t>术中冰冻病理结果查询</w:t>
            </w:r>
            <w:r>
              <w:rPr>
                <w:rFonts w:ascii="宋体" w:hAnsi="宋体"/>
                <w:bCs/>
                <w:color w:val="000000"/>
                <w:sz w:val="24"/>
                <w:szCs w:val="21"/>
              </w:rPr>
              <w:t xml:space="preserve">  </w:t>
            </w:r>
            <w:r>
              <w:rPr>
                <w:rFonts w:ascii="宋体" w:hAnsi="宋体" w:hint="eastAsia"/>
                <w:bCs/>
                <w:color w:val="000000"/>
                <w:sz w:val="24"/>
                <w:szCs w:val="21"/>
              </w:rPr>
              <w:t>病理诊断</w:t>
            </w:r>
            <w:r>
              <w:rPr>
                <w:rFonts w:ascii="宋体" w:hAnsi="宋体" w:hint="eastAsia"/>
                <w:bCs/>
                <w:sz w:val="24"/>
                <w:szCs w:val="21"/>
              </w:rPr>
              <w:t>结果同步在手术室液晶显示器上滚动显示，并有语音提示</w:t>
            </w:r>
            <w:r>
              <w:rPr>
                <w:rFonts w:ascii="宋体"/>
                <w:bCs/>
                <w:sz w:val="24"/>
                <w:szCs w:val="21"/>
              </w:rPr>
              <w:t>,</w:t>
            </w:r>
            <w:r>
              <w:rPr>
                <w:rFonts w:ascii="宋体" w:hAnsi="宋体" w:hint="eastAsia"/>
                <w:bCs/>
                <w:sz w:val="24"/>
                <w:szCs w:val="21"/>
              </w:rPr>
              <w:t>即有</w:t>
            </w:r>
            <w:r>
              <w:rPr>
                <w:rFonts w:ascii="宋体" w:hAnsi="宋体" w:cs="宋体" w:hint="eastAsia"/>
                <w:bCs/>
                <w:kern w:val="0"/>
                <w:sz w:val="24"/>
              </w:rPr>
              <w:t>手术室病理冰冻结果浏览站点</w:t>
            </w:r>
            <w:r>
              <w:rPr>
                <w:rFonts w:ascii="宋体" w:hAnsi="宋体" w:hint="eastAsia"/>
                <w:bCs/>
                <w:sz w:val="24"/>
                <w:szCs w:val="21"/>
              </w:rPr>
              <w:t>；并有</w:t>
            </w:r>
            <w:r>
              <w:rPr>
                <w:rFonts w:ascii="宋体" w:hAnsi="宋体" w:cs="宋体" w:hint="eastAsia"/>
                <w:bCs/>
                <w:kern w:val="0"/>
                <w:sz w:val="24"/>
              </w:rPr>
              <w:t>医院临床病理报告单自助打印站点，</w:t>
            </w:r>
            <w:r>
              <w:rPr>
                <w:rFonts w:ascii="宋体" w:hAnsi="宋体" w:hint="eastAsia"/>
                <w:bCs/>
                <w:sz w:val="24"/>
                <w:szCs w:val="21"/>
              </w:rPr>
              <w:t>支持打印。</w:t>
            </w:r>
          </w:p>
        </w:tc>
      </w:tr>
      <w:tr w:rsidR="008365D9" w:rsidTr="00DF12DD">
        <w:trPr>
          <w:trHeight w:val="559"/>
        </w:trPr>
        <w:tc>
          <w:tcPr>
            <w:tcW w:w="568" w:type="dxa"/>
            <w:vMerge/>
            <w:tcBorders>
              <w:left w:val="single" w:sz="12" w:space="0" w:color="auto"/>
              <w:right w:val="single" w:sz="6" w:space="0" w:color="auto"/>
            </w:tcBorders>
            <w:vAlign w:val="center"/>
          </w:tcPr>
          <w:p w:rsidR="008365D9" w:rsidRDefault="008365D9" w:rsidP="007E2E07">
            <w:pPr>
              <w:pStyle w:val="a3"/>
              <w:tabs>
                <w:tab w:val="left" w:pos="256"/>
              </w:tabs>
              <w:ind w:firstLineChars="0" w:firstLine="0"/>
              <w:jc w:val="center"/>
              <w:rPr>
                <w:rFonts w:ascii="宋体"/>
                <w:bCs/>
                <w:sz w:val="24"/>
                <w:szCs w:val="24"/>
              </w:rPr>
            </w:pPr>
          </w:p>
        </w:tc>
        <w:tc>
          <w:tcPr>
            <w:tcW w:w="992" w:type="dxa"/>
            <w:vMerge/>
            <w:tcBorders>
              <w:left w:val="single" w:sz="6" w:space="0" w:color="auto"/>
              <w:right w:val="single" w:sz="6" w:space="0" w:color="auto"/>
            </w:tcBorders>
            <w:vAlign w:val="center"/>
          </w:tcPr>
          <w:p w:rsidR="008365D9" w:rsidRDefault="008365D9" w:rsidP="007E2E07">
            <w:pPr>
              <w:ind w:leftChars="-37" w:left="-78" w:rightChars="-37" w:right="-78"/>
              <w:jc w:val="center"/>
              <w:rPr>
                <w:rFonts w:ascii="宋体"/>
                <w:bCs/>
                <w:sz w:val="24"/>
              </w:rPr>
            </w:pPr>
          </w:p>
        </w:tc>
        <w:tc>
          <w:tcPr>
            <w:tcW w:w="7513" w:type="dxa"/>
            <w:tcBorders>
              <w:left w:val="single" w:sz="6" w:space="0" w:color="auto"/>
              <w:right w:val="single" w:sz="6" w:space="0" w:color="auto"/>
            </w:tcBorders>
            <w:vAlign w:val="center"/>
          </w:tcPr>
          <w:p w:rsidR="008365D9" w:rsidRDefault="008365D9" w:rsidP="007E2E07">
            <w:pPr>
              <w:spacing w:line="240" w:lineRule="atLeast"/>
              <w:rPr>
                <w:rFonts w:ascii="宋体"/>
                <w:bCs/>
                <w:color w:val="000000"/>
                <w:sz w:val="24"/>
                <w:szCs w:val="21"/>
              </w:rPr>
            </w:pPr>
            <w:r>
              <w:rPr>
                <w:rFonts w:ascii="宋体" w:hAnsi="宋体"/>
                <w:bCs/>
                <w:color w:val="000000"/>
                <w:sz w:val="24"/>
                <w:szCs w:val="21"/>
              </w:rPr>
              <w:t>8.3</w:t>
            </w:r>
            <w:r>
              <w:rPr>
                <w:rFonts w:ascii="宋体" w:hAnsi="宋体" w:hint="eastAsia"/>
                <w:bCs/>
                <w:color w:val="000000"/>
                <w:sz w:val="24"/>
                <w:szCs w:val="21"/>
              </w:rPr>
              <w:t>提供延迟报告的预警提示功能。</w:t>
            </w:r>
          </w:p>
        </w:tc>
      </w:tr>
      <w:tr w:rsidR="008365D9" w:rsidTr="00DF12DD">
        <w:trPr>
          <w:trHeight w:val="326"/>
        </w:trPr>
        <w:tc>
          <w:tcPr>
            <w:tcW w:w="568" w:type="dxa"/>
            <w:vMerge w:val="restart"/>
            <w:tcBorders>
              <w:left w:val="single" w:sz="12" w:space="0" w:color="auto"/>
              <w:right w:val="single" w:sz="6" w:space="0" w:color="auto"/>
            </w:tcBorders>
            <w:vAlign w:val="center"/>
          </w:tcPr>
          <w:p w:rsidR="008365D9" w:rsidRDefault="008365D9" w:rsidP="007E2E07">
            <w:pPr>
              <w:pStyle w:val="a3"/>
              <w:tabs>
                <w:tab w:val="left" w:pos="256"/>
              </w:tabs>
              <w:ind w:firstLineChars="0" w:firstLine="0"/>
              <w:jc w:val="center"/>
              <w:rPr>
                <w:rFonts w:ascii="宋体"/>
                <w:bCs/>
                <w:sz w:val="24"/>
                <w:szCs w:val="24"/>
              </w:rPr>
            </w:pPr>
            <w:r>
              <w:rPr>
                <w:rFonts w:ascii="宋体" w:hAnsi="宋体"/>
                <w:bCs/>
                <w:sz w:val="24"/>
                <w:szCs w:val="24"/>
              </w:rPr>
              <w:t>9</w:t>
            </w:r>
          </w:p>
        </w:tc>
        <w:tc>
          <w:tcPr>
            <w:tcW w:w="992" w:type="dxa"/>
            <w:vMerge/>
            <w:tcBorders>
              <w:left w:val="single" w:sz="6" w:space="0" w:color="auto"/>
              <w:right w:val="single" w:sz="6" w:space="0" w:color="auto"/>
            </w:tcBorders>
            <w:vAlign w:val="center"/>
          </w:tcPr>
          <w:p w:rsidR="008365D9" w:rsidRDefault="008365D9" w:rsidP="007E2E07">
            <w:pPr>
              <w:ind w:leftChars="-37" w:left="-78" w:rightChars="-37" w:right="-78"/>
              <w:jc w:val="center"/>
              <w:rPr>
                <w:rFonts w:ascii="宋体"/>
                <w:bCs/>
                <w:sz w:val="24"/>
              </w:rPr>
            </w:pPr>
          </w:p>
        </w:tc>
        <w:tc>
          <w:tcPr>
            <w:tcW w:w="7513" w:type="dxa"/>
            <w:vMerge w:val="restart"/>
            <w:tcBorders>
              <w:left w:val="single" w:sz="6" w:space="0" w:color="auto"/>
              <w:right w:val="single" w:sz="6" w:space="0" w:color="auto"/>
            </w:tcBorders>
            <w:vAlign w:val="center"/>
          </w:tcPr>
          <w:p w:rsidR="008365D9" w:rsidRDefault="008365D9" w:rsidP="007E2E07">
            <w:pPr>
              <w:spacing w:line="240" w:lineRule="atLeast"/>
              <w:rPr>
                <w:rFonts w:ascii="宋体"/>
                <w:bCs/>
                <w:color w:val="000000"/>
                <w:sz w:val="24"/>
                <w:szCs w:val="21"/>
              </w:rPr>
            </w:pPr>
            <w:r>
              <w:rPr>
                <w:rFonts w:ascii="宋体" w:hAnsi="宋体"/>
                <w:bCs/>
                <w:color w:val="000000"/>
                <w:sz w:val="24"/>
                <w:szCs w:val="21"/>
              </w:rPr>
              <w:t>9.1</w:t>
            </w:r>
            <w:r>
              <w:rPr>
                <w:rFonts w:ascii="宋体" w:hAnsi="宋体" w:hint="eastAsia"/>
                <w:bCs/>
                <w:color w:val="000000"/>
                <w:sz w:val="24"/>
                <w:szCs w:val="21"/>
              </w:rPr>
              <w:t>提供病理</w:t>
            </w:r>
            <w:r>
              <w:rPr>
                <w:rFonts w:ascii="宋体" w:hAnsi="宋体"/>
                <w:bCs/>
                <w:color w:val="000000"/>
                <w:sz w:val="24"/>
                <w:szCs w:val="21"/>
              </w:rPr>
              <w:t>WEB</w:t>
            </w:r>
            <w:r>
              <w:rPr>
                <w:rFonts w:ascii="宋体" w:hAnsi="宋体" w:hint="eastAsia"/>
                <w:bCs/>
                <w:color w:val="000000"/>
                <w:sz w:val="24"/>
                <w:szCs w:val="21"/>
              </w:rPr>
              <w:t>平台供临床调阅病理结果及图像报告，临床医生可通过该平台随时掌握到病例在病理科的工作状态。</w:t>
            </w:r>
          </w:p>
          <w:p w:rsidR="008365D9" w:rsidRDefault="008365D9" w:rsidP="007E2E07">
            <w:pPr>
              <w:spacing w:line="240" w:lineRule="atLeast"/>
              <w:rPr>
                <w:rFonts w:ascii="宋体"/>
                <w:bCs/>
                <w:color w:val="000000"/>
                <w:sz w:val="24"/>
                <w:szCs w:val="21"/>
              </w:rPr>
            </w:pPr>
            <w:r>
              <w:rPr>
                <w:rFonts w:ascii="宋体" w:hAnsi="宋体"/>
                <w:bCs/>
                <w:color w:val="000000"/>
                <w:sz w:val="24"/>
                <w:szCs w:val="21"/>
              </w:rPr>
              <w:t>9.2</w:t>
            </w:r>
            <w:r>
              <w:rPr>
                <w:rFonts w:ascii="宋体" w:hAnsi="宋体" w:hint="eastAsia"/>
                <w:bCs/>
                <w:color w:val="000000"/>
                <w:sz w:val="24"/>
                <w:szCs w:val="21"/>
              </w:rPr>
              <w:t>提供特殊病例、典型病例及疑难病例的追踪管理与收藏功能。</w:t>
            </w:r>
          </w:p>
          <w:p w:rsidR="008365D9" w:rsidRDefault="008365D9" w:rsidP="007E2E07">
            <w:pPr>
              <w:spacing w:line="240" w:lineRule="atLeast"/>
              <w:rPr>
                <w:rFonts w:ascii="宋体"/>
                <w:bCs/>
                <w:color w:val="000000"/>
                <w:sz w:val="24"/>
                <w:szCs w:val="21"/>
              </w:rPr>
            </w:pPr>
            <w:r>
              <w:rPr>
                <w:rFonts w:ascii="宋体" w:hAnsi="宋体"/>
                <w:bCs/>
                <w:color w:val="000000"/>
                <w:sz w:val="24"/>
                <w:szCs w:val="21"/>
              </w:rPr>
              <w:t>9.3</w:t>
            </w:r>
            <w:r>
              <w:rPr>
                <w:rFonts w:ascii="宋体" w:hAnsi="宋体" w:hint="eastAsia"/>
                <w:bCs/>
                <w:color w:val="000000"/>
                <w:sz w:val="24"/>
                <w:szCs w:val="21"/>
              </w:rPr>
              <w:t>提供全程条码管理，避免标本和切片操作过程中可能的差错。参照三甲评审标准及技术质控要求，生成质</w:t>
            </w:r>
            <w:proofErr w:type="gramStart"/>
            <w:r>
              <w:rPr>
                <w:rFonts w:ascii="宋体" w:hAnsi="宋体" w:hint="eastAsia"/>
                <w:bCs/>
                <w:color w:val="000000"/>
                <w:sz w:val="24"/>
                <w:szCs w:val="21"/>
              </w:rPr>
              <w:t>控统计</w:t>
            </w:r>
            <w:proofErr w:type="gramEnd"/>
            <w:r>
              <w:rPr>
                <w:rFonts w:ascii="宋体" w:hAnsi="宋体" w:hint="eastAsia"/>
                <w:bCs/>
                <w:color w:val="000000"/>
                <w:sz w:val="24"/>
                <w:szCs w:val="21"/>
              </w:rPr>
              <w:t>数据报表，根据科室规模和要求提供简表和</w:t>
            </w:r>
            <w:proofErr w:type="gramStart"/>
            <w:r>
              <w:rPr>
                <w:rFonts w:ascii="宋体" w:hAnsi="宋体" w:hint="eastAsia"/>
                <w:bCs/>
                <w:color w:val="000000"/>
                <w:sz w:val="24"/>
                <w:szCs w:val="21"/>
              </w:rPr>
              <w:t>详表</w:t>
            </w:r>
            <w:proofErr w:type="gramEnd"/>
            <w:r>
              <w:rPr>
                <w:rFonts w:ascii="宋体" w:hAnsi="宋体" w:hint="eastAsia"/>
                <w:bCs/>
                <w:color w:val="000000"/>
                <w:sz w:val="24"/>
                <w:szCs w:val="21"/>
              </w:rPr>
              <w:t>不同统计模式。</w:t>
            </w:r>
          </w:p>
          <w:p w:rsidR="008365D9" w:rsidRDefault="008365D9" w:rsidP="007E2E07">
            <w:pPr>
              <w:spacing w:line="240" w:lineRule="atLeast"/>
              <w:rPr>
                <w:bCs/>
              </w:rPr>
            </w:pPr>
            <w:r>
              <w:rPr>
                <w:rFonts w:ascii="宋体" w:hAnsi="宋体"/>
                <w:bCs/>
                <w:color w:val="000000"/>
                <w:sz w:val="24"/>
                <w:szCs w:val="21"/>
              </w:rPr>
              <w:t>9.4</w:t>
            </w:r>
            <w:r>
              <w:rPr>
                <w:rFonts w:ascii="宋体" w:hAnsi="宋体" w:hint="eastAsia"/>
                <w:bCs/>
                <w:color w:val="000000"/>
                <w:sz w:val="24"/>
                <w:szCs w:val="21"/>
              </w:rPr>
              <w:t>提供在线式留言簿功能，为医生间工作交接、工作医嘱提供信息交付窗口。</w:t>
            </w:r>
          </w:p>
        </w:tc>
      </w:tr>
      <w:tr w:rsidR="008365D9" w:rsidTr="00DF12DD">
        <w:trPr>
          <w:trHeight w:val="326"/>
        </w:trPr>
        <w:tc>
          <w:tcPr>
            <w:tcW w:w="568" w:type="dxa"/>
            <w:vMerge/>
            <w:tcBorders>
              <w:left w:val="single" w:sz="12" w:space="0" w:color="auto"/>
              <w:right w:val="single" w:sz="6" w:space="0" w:color="auto"/>
            </w:tcBorders>
            <w:vAlign w:val="center"/>
          </w:tcPr>
          <w:p w:rsidR="008365D9" w:rsidRDefault="008365D9" w:rsidP="007E2E07">
            <w:pPr>
              <w:tabs>
                <w:tab w:val="left" w:pos="669"/>
              </w:tabs>
              <w:jc w:val="center"/>
              <w:rPr>
                <w:rFonts w:ascii="宋体" w:cs="仿宋_GB2312"/>
                <w:bCs/>
                <w:sz w:val="24"/>
              </w:rPr>
            </w:pPr>
          </w:p>
        </w:tc>
        <w:tc>
          <w:tcPr>
            <w:tcW w:w="992" w:type="dxa"/>
            <w:vMerge/>
            <w:tcBorders>
              <w:left w:val="single" w:sz="6" w:space="0" w:color="auto"/>
              <w:right w:val="single" w:sz="6" w:space="0" w:color="auto"/>
            </w:tcBorders>
            <w:vAlign w:val="center"/>
          </w:tcPr>
          <w:p w:rsidR="008365D9" w:rsidRDefault="008365D9" w:rsidP="007E2E07">
            <w:pPr>
              <w:tabs>
                <w:tab w:val="left" w:pos="669"/>
              </w:tabs>
              <w:rPr>
                <w:rFonts w:ascii="宋体" w:cs="仿宋_GB2312"/>
                <w:bCs/>
                <w:sz w:val="24"/>
              </w:rPr>
            </w:pPr>
          </w:p>
        </w:tc>
        <w:tc>
          <w:tcPr>
            <w:tcW w:w="7513" w:type="dxa"/>
            <w:vMerge/>
            <w:tcBorders>
              <w:left w:val="single" w:sz="6" w:space="0" w:color="auto"/>
              <w:right w:val="single" w:sz="6" w:space="0" w:color="auto"/>
            </w:tcBorders>
            <w:vAlign w:val="center"/>
          </w:tcPr>
          <w:p w:rsidR="008365D9" w:rsidRDefault="008365D9" w:rsidP="007E2E07">
            <w:pPr>
              <w:spacing w:line="240" w:lineRule="atLeast"/>
              <w:rPr>
                <w:bCs/>
              </w:rPr>
            </w:pPr>
          </w:p>
        </w:tc>
      </w:tr>
      <w:tr w:rsidR="008365D9" w:rsidTr="00DF12DD">
        <w:trPr>
          <w:trHeight w:val="326"/>
        </w:trPr>
        <w:tc>
          <w:tcPr>
            <w:tcW w:w="568" w:type="dxa"/>
            <w:tcBorders>
              <w:left w:val="single" w:sz="12" w:space="0" w:color="auto"/>
              <w:right w:val="single" w:sz="6" w:space="0" w:color="auto"/>
            </w:tcBorders>
            <w:vAlign w:val="center"/>
          </w:tcPr>
          <w:p w:rsidR="008365D9" w:rsidRDefault="008365D9" w:rsidP="007E2E07">
            <w:pPr>
              <w:pStyle w:val="a3"/>
              <w:tabs>
                <w:tab w:val="left" w:pos="256"/>
              </w:tabs>
              <w:ind w:firstLineChars="0" w:firstLine="0"/>
              <w:jc w:val="center"/>
              <w:rPr>
                <w:rFonts w:ascii="宋体"/>
                <w:bCs/>
                <w:sz w:val="24"/>
                <w:szCs w:val="24"/>
              </w:rPr>
            </w:pPr>
            <w:r>
              <w:rPr>
                <w:rFonts w:ascii="宋体" w:hAnsi="宋体"/>
                <w:bCs/>
                <w:sz w:val="24"/>
                <w:szCs w:val="24"/>
              </w:rPr>
              <w:lastRenderedPageBreak/>
              <w:t>10</w:t>
            </w:r>
          </w:p>
        </w:tc>
        <w:tc>
          <w:tcPr>
            <w:tcW w:w="992" w:type="dxa"/>
            <w:vMerge/>
            <w:tcBorders>
              <w:left w:val="single" w:sz="6" w:space="0" w:color="auto"/>
              <w:right w:val="single" w:sz="6" w:space="0" w:color="auto"/>
            </w:tcBorders>
            <w:vAlign w:val="center"/>
          </w:tcPr>
          <w:p w:rsidR="008365D9" w:rsidRDefault="008365D9" w:rsidP="007E2E07">
            <w:pPr>
              <w:ind w:leftChars="-37" w:left="-78" w:rightChars="-37" w:right="-78"/>
              <w:jc w:val="center"/>
              <w:rPr>
                <w:rFonts w:ascii="宋体"/>
                <w:bCs/>
                <w:sz w:val="24"/>
              </w:rPr>
            </w:pPr>
          </w:p>
        </w:tc>
        <w:tc>
          <w:tcPr>
            <w:tcW w:w="7513" w:type="dxa"/>
            <w:tcBorders>
              <w:left w:val="single" w:sz="6" w:space="0" w:color="auto"/>
              <w:right w:val="single" w:sz="6" w:space="0" w:color="auto"/>
            </w:tcBorders>
            <w:vAlign w:val="center"/>
          </w:tcPr>
          <w:p w:rsidR="008365D9" w:rsidRDefault="008365D9" w:rsidP="007E2E07">
            <w:pPr>
              <w:spacing w:line="240" w:lineRule="atLeast"/>
              <w:rPr>
                <w:rFonts w:ascii="宋体" w:cs="Arial"/>
                <w:bCs/>
              </w:rPr>
            </w:pPr>
            <w:r>
              <w:rPr>
                <w:rFonts w:ascii="宋体" w:hAnsi="宋体" w:hint="eastAsia"/>
                <w:bCs/>
                <w:color w:val="000000"/>
                <w:sz w:val="24"/>
                <w:szCs w:val="21"/>
              </w:rPr>
              <w:t>提供在线式病理诊断知识库，它</w:t>
            </w:r>
            <w:r>
              <w:rPr>
                <w:rFonts w:hint="eastAsia"/>
                <w:bCs/>
                <w:color w:val="000000"/>
                <w:sz w:val="24"/>
              </w:rPr>
              <w:t>集成了当今国内外病理诊断权威的参考文献和图谱，可为医生诊断提供有力的检索、对照参考。</w:t>
            </w:r>
          </w:p>
        </w:tc>
      </w:tr>
      <w:tr w:rsidR="008365D9" w:rsidTr="00DF12DD">
        <w:trPr>
          <w:trHeight w:val="326"/>
        </w:trPr>
        <w:tc>
          <w:tcPr>
            <w:tcW w:w="568" w:type="dxa"/>
            <w:tcBorders>
              <w:left w:val="single" w:sz="12" w:space="0" w:color="auto"/>
              <w:right w:val="single" w:sz="6" w:space="0" w:color="auto"/>
            </w:tcBorders>
            <w:vAlign w:val="center"/>
          </w:tcPr>
          <w:p w:rsidR="008365D9" w:rsidRDefault="008365D9" w:rsidP="007E2E07">
            <w:pPr>
              <w:pStyle w:val="a3"/>
              <w:tabs>
                <w:tab w:val="left" w:pos="256"/>
              </w:tabs>
              <w:ind w:firstLineChars="0" w:firstLine="0"/>
              <w:jc w:val="center"/>
              <w:rPr>
                <w:rFonts w:ascii="宋体"/>
                <w:bCs/>
                <w:sz w:val="24"/>
                <w:szCs w:val="24"/>
              </w:rPr>
            </w:pPr>
            <w:r>
              <w:rPr>
                <w:rFonts w:ascii="宋体" w:hAnsi="宋体"/>
                <w:bCs/>
                <w:sz w:val="24"/>
                <w:szCs w:val="24"/>
              </w:rPr>
              <w:t>11</w:t>
            </w:r>
          </w:p>
        </w:tc>
        <w:tc>
          <w:tcPr>
            <w:tcW w:w="992" w:type="dxa"/>
            <w:vMerge/>
            <w:tcBorders>
              <w:left w:val="single" w:sz="6" w:space="0" w:color="auto"/>
              <w:right w:val="single" w:sz="6" w:space="0" w:color="auto"/>
            </w:tcBorders>
            <w:vAlign w:val="center"/>
          </w:tcPr>
          <w:p w:rsidR="008365D9" w:rsidRDefault="008365D9" w:rsidP="007E2E07">
            <w:pPr>
              <w:ind w:leftChars="-37" w:left="-78" w:rightChars="-37" w:right="-78"/>
              <w:jc w:val="center"/>
              <w:rPr>
                <w:rFonts w:ascii="宋体"/>
                <w:bCs/>
                <w:sz w:val="24"/>
              </w:rPr>
            </w:pPr>
          </w:p>
        </w:tc>
        <w:tc>
          <w:tcPr>
            <w:tcW w:w="7513" w:type="dxa"/>
            <w:tcBorders>
              <w:left w:val="single" w:sz="6" w:space="0" w:color="auto"/>
              <w:right w:val="single" w:sz="6" w:space="0" w:color="auto"/>
            </w:tcBorders>
            <w:vAlign w:val="center"/>
          </w:tcPr>
          <w:p w:rsidR="008365D9" w:rsidRDefault="008365D9" w:rsidP="007E2E07">
            <w:pPr>
              <w:spacing w:line="240" w:lineRule="atLeast"/>
              <w:ind w:leftChars="-2" w:left="-4"/>
              <w:rPr>
                <w:rFonts w:ascii="宋体" w:cs="Arial"/>
                <w:bCs/>
              </w:rPr>
            </w:pPr>
            <w:r>
              <w:rPr>
                <w:rFonts w:ascii="宋体" w:hAnsi="宋体" w:hint="eastAsia"/>
                <w:bCs/>
                <w:sz w:val="24"/>
                <w:szCs w:val="21"/>
              </w:rPr>
              <w:t>提供形态学测量功能（细胞周长、面积及光密度等几十种参数），为远程会诊、人工智能定量、定性诊断提供了有效分析数据。</w:t>
            </w:r>
          </w:p>
        </w:tc>
      </w:tr>
      <w:tr w:rsidR="008365D9" w:rsidTr="00DF12DD">
        <w:trPr>
          <w:trHeight w:val="326"/>
        </w:trPr>
        <w:tc>
          <w:tcPr>
            <w:tcW w:w="568" w:type="dxa"/>
            <w:tcBorders>
              <w:left w:val="single" w:sz="12" w:space="0" w:color="auto"/>
              <w:right w:val="single" w:sz="6" w:space="0" w:color="auto"/>
            </w:tcBorders>
            <w:vAlign w:val="center"/>
          </w:tcPr>
          <w:p w:rsidR="008365D9" w:rsidRDefault="008365D9" w:rsidP="007E2E07">
            <w:pPr>
              <w:pStyle w:val="a3"/>
              <w:tabs>
                <w:tab w:val="left" w:pos="256"/>
              </w:tabs>
              <w:ind w:firstLineChars="0" w:firstLine="0"/>
              <w:jc w:val="center"/>
              <w:rPr>
                <w:rFonts w:ascii="宋体"/>
                <w:bCs/>
                <w:sz w:val="24"/>
                <w:szCs w:val="24"/>
              </w:rPr>
            </w:pPr>
            <w:r>
              <w:rPr>
                <w:rFonts w:ascii="宋体" w:hAnsi="宋体"/>
                <w:bCs/>
                <w:sz w:val="24"/>
                <w:szCs w:val="24"/>
              </w:rPr>
              <w:t>12</w:t>
            </w:r>
          </w:p>
        </w:tc>
        <w:tc>
          <w:tcPr>
            <w:tcW w:w="992" w:type="dxa"/>
            <w:vMerge/>
            <w:tcBorders>
              <w:left w:val="single" w:sz="6" w:space="0" w:color="auto"/>
              <w:right w:val="single" w:sz="6" w:space="0" w:color="auto"/>
            </w:tcBorders>
            <w:vAlign w:val="center"/>
          </w:tcPr>
          <w:p w:rsidR="008365D9" w:rsidRDefault="008365D9" w:rsidP="007E2E07">
            <w:pPr>
              <w:ind w:leftChars="-37" w:left="-78" w:rightChars="-37" w:right="-78"/>
              <w:jc w:val="center"/>
              <w:rPr>
                <w:rFonts w:ascii="宋体"/>
                <w:bCs/>
                <w:sz w:val="24"/>
              </w:rPr>
            </w:pPr>
          </w:p>
        </w:tc>
        <w:tc>
          <w:tcPr>
            <w:tcW w:w="7513" w:type="dxa"/>
            <w:tcBorders>
              <w:left w:val="single" w:sz="6" w:space="0" w:color="auto"/>
              <w:right w:val="single" w:sz="4" w:space="0" w:color="auto"/>
            </w:tcBorders>
            <w:vAlign w:val="center"/>
          </w:tcPr>
          <w:p w:rsidR="008365D9" w:rsidRDefault="008365D9" w:rsidP="007E2E07">
            <w:pPr>
              <w:spacing w:line="240" w:lineRule="atLeast"/>
              <w:rPr>
                <w:rFonts w:ascii="宋体"/>
                <w:bCs/>
                <w:sz w:val="24"/>
              </w:rPr>
            </w:pPr>
            <w:r>
              <w:rPr>
                <w:rFonts w:ascii="宋体" w:hAnsi="宋体"/>
                <w:bCs/>
                <w:sz w:val="24"/>
              </w:rPr>
              <w:t>12.1</w:t>
            </w:r>
            <w:r>
              <w:rPr>
                <w:rFonts w:ascii="宋体" w:hAnsi="宋体" w:hint="eastAsia"/>
                <w:bCs/>
                <w:sz w:val="24"/>
              </w:rPr>
              <w:t>短信发布功能，实时以手机短信形式将诊断结果发送给诊断医师或病人家属。</w:t>
            </w:r>
          </w:p>
          <w:p w:rsidR="008365D9" w:rsidRDefault="008365D9" w:rsidP="007E2E07">
            <w:pPr>
              <w:spacing w:line="240" w:lineRule="atLeast"/>
              <w:rPr>
                <w:rFonts w:ascii="宋体" w:cs="Arial"/>
                <w:bCs/>
              </w:rPr>
            </w:pPr>
            <w:r>
              <w:rPr>
                <w:rFonts w:ascii="宋体" w:hAnsi="宋体"/>
                <w:bCs/>
                <w:sz w:val="24"/>
              </w:rPr>
              <w:t>12.2</w:t>
            </w:r>
            <w:r>
              <w:rPr>
                <w:rFonts w:ascii="宋体" w:hAnsi="宋体" w:hint="eastAsia"/>
                <w:bCs/>
                <w:sz w:val="24"/>
              </w:rPr>
              <w:t>智能连接硬件设备，无需人工干预。保证数据完整读取，确保数据正确性。可连接</w:t>
            </w:r>
            <w:proofErr w:type="gramStart"/>
            <w:r>
              <w:rPr>
                <w:rFonts w:ascii="宋体" w:hAnsi="宋体" w:hint="eastAsia"/>
                <w:bCs/>
                <w:sz w:val="24"/>
              </w:rPr>
              <w:t>莱</w:t>
            </w:r>
            <w:proofErr w:type="gramEnd"/>
            <w:r>
              <w:rPr>
                <w:rFonts w:ascii="宋体" w:hAnsi="宋体" w:hint="eastAsia"/>
                <w:bCs/>
                <w:sz w:val="24"/>
              </w:rPr>
              <w:t>卡、</w:t>
            </w:r>
            <w:proofErr w:type="gramStart"/>
            <w:r>
              <w:rPr>
                <w:rFonts w:ascii="宋体" w:hAnsi="宋体" w:hint="eastAsia"/>
                <w:bCs/>
                <w:sz w:val="24"/>
              </w:rPr>
              <w:t>珊</w:t>
            </w:r>
            <w:proofErr w:type="gramEnd"/>
            <w:r>
              <w:rPr>
                <w:rFonts w:ascii="宋体" w:hAnsi="宋体" w:hint="eastAsia"/>
                <w:bCs/>
                <w:sz w:val="24"/>
              </w:rPr>
              <w:t>顿等包埋盒打号机、</w:t>
            </w:r>
            <w:proofErr w:type="gramStart"/>
            <w:r>
              <w:rPr>
                <w:rFonts w:ascii="宋体" w:hAnsi="宋体" w:hint="eastAsia"/>
                <w:bCs/>
                <w:sz w:val="24"/>
              </w:rPr>
              <w:t>玻</w:t>
            </w:r>
            <w:proofErr w:type="gramEnd"/>
            <w:r>
              <w:rPr>
                <w:rFonts w:ascii="宋体" w:hAnsi="宋体" w:hint="eastAsia"/>
                <w:bCs/>
                <w:sz w:val="24"/>
              </w:rPr>
              <w:t>片打号机、免疫组化自动染色液，实现</w:t>
            </w:r>
            <w:r>
              <w:rPr>
                <w:rFonts w:ascii="宋体" w:hAnsi="宋体" w:cs="宋体" w:hint="eastAsia"/>
                <w:bCs/>
                <w:kern w:val="0"/>
                <w:sz w:val="24"/>
              </w:rPr>
              <w:t>自动染色指令发送</w:t>
            </w:r>
            <w:r>
              <w:rPr>
                <w:rFonts w:ascii="宋体" w:hAnsi="宋体" w:hint="eastAsia"/>
                <w:bCs/>
                <w:sz w:val="24"/>
              </w:rPr>
              <w:t>（仪器支持标准通讯情况下）。</w:t>
            </w:r>
          </w:p>
        </w:tc>
      </w:tr>
      <w:tr w:rsidR="008365D9" w:rsidTr="00DF12DD">
        <w:trPr>
          <w:trHeight w:val="576"/>
        </w:trPr>
        <w:tc>
          <w:tcPr>
            <w:tcW w:w="9073" w:type="dxa"/>
            <w:gridSpan w:val="3"/>
            <w:tcBorders>
              <w:left w:val="single" w:sz="12" w:space="0" w:color="auto"/>
              <w:right w:val="single" w:sz="4" w:space="0" w:color="auto"/>
            </w:tcBorders>
            <w:vAlign w:val="center"/>
          </w:tcPr>
          <w:p w:rsidR="008365D9" w:rsidRDefault="008365D9" w:rsidP="007E2E07">
            <w:pPr>
              <w:spacing w:line="240" w:lineRule="atLeast"/>
              <w:ind w:leftChars="-27" w:left="-57" w:rightChars="-37" w:right="-78" w:firstLineChars="1750" w:firstLine="4200"/>
              <w:rPr>
                <w:rFonts w:ascii="宋体"/>
                <w:bCs/>
                <w:sz w:val="24"/>
              </w:rPr>
            </w:pPr>
            <w:r>
              <w:rPr>
                <w:rFonts w:ascii="宋体" w:hAnsi="宋体" w:hint="eastAsia"/>
                <w:bCs/>
                <w:sz w:val="24"/>
              </w:rPr>
              <w:t>技术要求</w:t>
            </w:r>
          </w:p>
        </w:tc>
      </w:tr>
      <w:tr w:rsidR="008365D9" w:rsidTr="00DF12DD">
        <w:trPr>
          <w:trHeight w:val="323"/>
        </w:trPr>
        <w:tc>
          <w:tcPr>
            <w:tcW w:w="568" w:type="dxa"/>
            <w:tcBorders>
              <w:top w:val="single" w:sz="12" w:space="0" w:color="auto"/>
              <w:left w:val="single" w:sz="12" w:space="0" w:color="auto"/>
            </w:tcBorders>
            <w:vAlign w:val="center"/>
          </w:tcPr>
          <w:p w:rsidR="008365D9" w:rsidRDefault="008365D9" w:rsidP="007E2E07">
            <w:pPr>
              <w:pStyle w:val="a3"/>
              <w:tabs>
                <w:tab w:val="left" w:pos="256"/>
              </w:tabs>
              <w:ind w:firstLineChars="0" w:firstLine="0"/>
              <w:jc w:val="center"/>
              <w:rPr>
                <w:rFonts w:ascii="宋体"/>
                <w:bCs/>
                <w:sz w:val="24"/>
                <w:szCs w:val="24"/>
              </w:rPr>
            </w:pPr>
            <w:r>
              <w:rPr>
                <w:rFonts w:ascii="宋体" w:hAnsi="宋体"/>
                <w:bCs/>
                <w:sz w:val="24"/>
                <w:szCs w:val="24"/>
              </w:rPr>
              <w:t>13</w:t>
            </w:r>
          </w:p>
        </w:tc>
        <w:tc>
          <w:tcPr>
            <w:tcW w:w="992" w:type="dxa"/>
            <w:vMerge w:val="restart"/>
            <w:tcBorders>
              <w:top w:val="single" w:sz="12" w:space="0" w:color="auto"/>
            </w:tcBorders>
            <w:vAlign w:val="center"/>
          </w:tcPr>
          <w:p w:rsidR="008365D9" w:rsidRDefault="008365D9" w:rsidP="007E2E07">
            <w:pPr>
              <w:ind w:leftChars="-37" w:left="-78" w:rightChars="-37" w:right="-78"/>
              <w:jc w:val="center"/>
              <w:rPr>
                <w:rFonts w:ascii="宋体"/>
                <w:bCs/>
                <w:sz w:val="24"/>
              </w:rPr>
            </w:pPr>
          </w:p>
        </w:tc>
        <w:tc>
          <w:tcPr>
            <w:tcW w:w="7513" w:type="dxa"/>
            <w:tcBorders>
              <w:top w:val="single" w:sz="12" w:space="0" w:color="auto"/>
            </w:tcBorders>
            <w:vAlign w:val="center"/>
          </w:tcPr>
          <w:p w:rsidR="008365D9" w:rsidRDefault="008365D9" w:rsidP="007E2E07">
            <w:pPr>
              <w:widowControl/>
              <w:spacing w:line="240" w:lineRule="atLeast"/>
              <w:jc w:val="left"/>
              <w:rPr>
                <w:rFonts w:cs="仿宋_GB2312"/>
                <w:bCs/>
              </w:rPr>
            </w:pPr>
            <w:r>
              <w:rPr>
                <w:rFonts w:ascii="宋体" w:hAnsi="宋体" w:hint="eastAsia"/>
                <w:bCs/>
                <w:sz w:val="24"/>
              </w:rPr>
              <w:t>诊断工作站医生开医嘱申请单时，系统根据标记物属性自动分类；特检工作站医师单个或批量执行医嘱时，系统根据标记物分类自动发送到对应的染色机并显示反馈执行信息。</w:t>
            </w:r>
          </w:p>
        </w:tc>
      </w:tr>
      <w:tr w:rsidR="008365D9" w:rsidTr="00DF12DD">
        <w:trPr>
          <w:trHeight w:val="72"/>
        </w:trPr>
        <w:tc>
          <w:tcPr>
            <w:tcW w:w="568" w:type="dxa"/>
            <w:tcBorders>
              <w:left w:val="single" w:sz="12" w:space="0" w:color="auto"/>
            </w:tcBorders>
            <w:vAlign w:val="center"/>
          </w:tcPr>
          <w:p w:rsidR="008365D9" w:rsidRDefault="008365D9" w:rsidP="007E2E07">
            <w:pPr>
              <w:pStyle w:val="a3"/>
              <w:tabs>
                <w:tab w:val="left" w:pos="256"/>
              </w:tabs>
              <w:ind w:firstLineChars="0" w:firstLine="0"/>
              <w:jc w:val="center"/>
              <w:rPr>
                <w:rFonts w:ascii="宋体"/>
                <w:bCs/>
                <w:sz w:val="24"/>
                <w:szCs w:val="24"/>
              </w:rPr>
            </w:pPr>
            <w:r>
              <w:rPr>
                <w:rFonts w:ascii="宋体" w:hAnsi="宋体"/>
                <w:bCs/>
                <w:sz w:val="24"/>
                <w:szCs w:val="24"/>
              </w:rPr>
              <w:t>14</w:t>
            </w:r>
          </w:p>
        </w:tc>
        <w:tc>
          <w:tcPr>
            <w:tcW w:w="992" w:type="dxa"/>
            <w:vMerge/>
            <w:vAlign w:val="center"/>
          </w:tcPr>
          <w:p w:rsidR="008365D9" w:rsidRDefault="008365D9" w:rsidP="007E2E07">
            <w:pPr>
              <w:ind w:leftChars="-37" w:left="-78" w:rightChars="-37" w:right="-78"/>
              <w:jc w:val="center"/>
              <w:rPr>
                <w:rFonts w:ascii="宋体"/>
                <w:bCs/>
                <w:sz w:val="24"/>
              </w:rPr>
            </w:pPr>
          </w:p>
        </w:tc>
        <w:tc>
          <w:tcPr>
            <w:tcW w:w="7513" w:type="dxa"/>
            <w:vAlign w:val="center"/>
          </w:tcPr>
          <w:p w:rsidR="008365D9" w:rsidRPr="00426248" w:rsidRDefault="008365D9" w:rsidP="007E2E07">
            <w:pPr>
              <w:spacing w:line="240" w:lineRule="atLeast"/>
              <w:rPr>
                <w:rFonts w:cs="仿宋_GB2312"/>
                <w:bCs/>
              </w:rPr>
            </w:pPr>
            <w:r>
              <w:rPr>
                <w:rFonts w:ascii="宋体" w:hAnsi="宋体" w:hint="eastAsia"/>
                <w:bCs/>
                <w:sz w:val="24"/>
              </w:rPr>
              <w:t>能满足客户化的定制需求，在提供成熟产品的基础上可根据客户的特殊需求进行功能调整和改进</w:t>
            </w:r>
            <w:r>
              <w:rPr>
                <w:rFonts w:ascii="宋体" w:hAnsi="宋体" w:hint="eastAsia"/>
                <w:bCs/>
                <w:i/>
                <w:sz w:val="24"/>
              </w:rPr>
              <w:t>。</w:t>
            </w:r>
          </w:p>
        </w:tc>
      </w:tr>
      <w:tr w:rsidR="008365D9" w:rsidTr="00DF12DD">
        <w:trPr>
          <w:trHeight w:val="72"/>
        </w:trPr>
        <w:tc>
          <w:tcPr>
            <w:tcW w:w="568" w:type="dxa"/>
            <w:tcBorders>
              <w:left w:val="single" w:sz="12" w:space="0" w:color="auto"/>
            </w:tcBorders>
            <w:vAlign w:val="center"/>
          </w:tcPr>
          <w:p w:rsidR="008365D9" w:rsidRDefault="008365D9" w:rsidP="007E2E07">
            <w:pPr>
              <w:pStyle w:val="a3"/>
              <w:tabs>
                <w:tab w:val="left" w:pos="256"/>
              </w:tabs>
              <w:ind w:firstLineChars="0" w:firstLine="0"/>
              <w:jc w:val="center"/>
              <w:rPr>
                <w:rFonts w:ascii="宋体"/>
                <w:bCs/>
                <w:sz w:val="24"/>
                <w:szCs w:val="24"/>
              </w:rPr>
            </w:pPr>
            <w:r>
              <w:rPr>
                <w:rFonts w:ascii="宋体" w:hAnsi="宋体"/>
                <w:bCs/>
                <w:sz w:val="24"/>
                <w:szCs w:val="24"/>
              </w:rPr>
              <w:t>15</w:t>
            </w:r>
          </w:p>
        </w:tc>
        <w:tc>
          <w:tcPr>
            <w:tcW w:w="992" w:type="dxa"/>
            <w:vMerge/>
            <w:vAlign w:val="center"/>
          </w:tcPr>
          <w:p w:rsidR="008365D9" w:rsidRDefault="008365D9" w:rsidP="007E2E07">
            <w:pPr>
              <w:ind w:leftChars="-37" w:left="-78" w:rightChars="-37" w:right="-78"/>
              <w:jc w:val="center"/>
              <w:rPr>
                <w:rFonts w:ascii="宋体"/>
                <w:bCs/>
                <w:sz w:val="24"/>
              </w:rPr>
            </w:pPr>
          </w:p>
        </w:tc>
        <w:tc>
          <w:tcPr>
            <w:tcW w:w="7513" w:type="dxa"/>
            <w:vAlign w:val="center"/>
          </w:tcPr>
          <w:p w:rsidR="008365D9" w:rsidRDefault="008365D9" w:rsidP="007E2E07">
            <w:pPr>
              <w:spacing w:line="240" w:lineRule="atLeast"/>
              <w:rPr>
                <w:rFonts w:cs="仿宋"/>
                <w:bCs/>
              </w:rPr>
            </w:pPr>
            <w:r>
              <w:rPr>
                <w:rFonts w:ascii="宋体" w:hAnsi="宋体" w:hint="eastAsia"/>
                <w:bCs/>
                <w:sz w:val="24"/>
              </w:rPr>
              <w:t>有多家三</w:t>
            </w:r>
            <w:proofErr w:type="gramStart"/>
            <w:r>
              <w:rPr>
                <w:rFonts w:ascii="宋体" w:hAnsi="宋体" w:hint="eastAsia"/>
                <w:bCs/>
                <w:sz w:val="24"/>
              </w:rPr>
              <w:t>甲级大</w:t>
            </w:r>
            <w:proofErr w:type="gramEnd"/>
            <w:r>
              <w:rPr>
                <w:rFonts w:ascii="宋体" w:hAnsi="宋体" w:hint="eastAsia"/>
                <w:bCs/>
                <w:sz w:val="24"/>
              </w:rPr>
              <w:t>医院病理科信息管理系统实施经验及病理科信息系统与</w:t>
            </w:r>
            <w:r>
              <w:rPr>
                <w:rFonts w:ascii="宋体" w:hAnsi="宋体"/>
                <w:bCs/>
                <w:sz w:val="24"/>
              </w:rPr>
              <w:t>PACS</w:t>
            </w:r>
            <w:r>
              <w:rPr>
                <w:rFonts w:ascii="宋体" w:hAnsi="宋体" w:hint="eastAsia"/>
                <w:bCs/>
                <w:sz w:val="24"/>
              </w:rPr>
              <w:t>、</w:t>
            </w:r>
            <w:r>
              <w:rPr>
                <w:rFonts w:ascii="宋体" w:hAnsi="宋体"/>
                <w:bCs/>
                <w:sz w:val="24"/>
              </w:rPr>
              <w:t>HIS</w:t>
            </w:r>
            <w:r>
              <w:rPr>
                <w:rFonts w:ascii="宋体" w:hAnsi="宋体" w:hint="eastAsia"/>
                <w:bCs/>
                <w:sz w:val="24"/>
              </w:rPr>
              <w:t>系统融合经验。</w:t>
            </w:r>
          </w:p>
        </w:tc>
      </w:tr>
      <w:tr w:rsidR="008365D9" w:rsidTr="00DF12DD">
        <w:trPr>
          <w:trHeight w:val="72"/>
        </w:trPr>
        <w:tc>
          <w:tcPr>
            <w:tcW w:w="568" w:type="dxa"/>
            <w:tcBorders>
              <w:left w:val="single" w:sz="12" w:space="0" w:color="auto"/>
            </w:tcBorders>
            <w:vAlign w:val="center"/>
          </w:tcPr>
          <w:p w:rsidR="008365D9" w:rsidRDefault="008365D9" w:rsidP="007E2E07">
            <w:pPr>
              <w:pStyle w:val="a3"/>
              <w:tabs>
                <w:tab w:val="left" w:pos="256"/>
              </w:tabs>
              <w:ind w:firstLineChars="0" w:firstLine="0"/>
              <w:jc w:val="center"/>
              <w:rPr>
                <w:rFonts w:ascii="宋体"/>
                <w:bCs/>
                <w:sz w:val="24"/>
                <w:szCs w:val="24"/>
              </w:rPr>
            </w:pPr>
            <w:r>
              <w:rPr>
                <w:rFonts w:ascii="宋体" w:hAnsi="宋体"/>
                <w:bCs/>
                <w:sz w:val="24"/>
                <w:szCs w:val="24"/>
              </w:rPr>
              <w:t>16</w:t>
            </w:r>
          </w:p>
        </w:tc>
        <w:tc>
          <w:tcPr>
            <w:tcW w:w="992" w:type="dxa"/>
            <w:vMerge/>
            <w:vAlign w:val="center"/>
          </w:tcPr>
          <w:p w:rsidR="008365D9" w:rsidRDefault="008365D9" w:rsidP="007E2E07">
            <w:pPr>
              <w:ind w:leftChars="-37" w:left="-78" w:rightChars="-37" w:right="-78"/>
              <w:jc w:val="center"/>
              <w:rPr>
                <w:rFonts w:ascii="宋体"/>
                <w:bCs/>
                <w:sz w:val="24"/>
              </w:rPr>
            </w:pPr>
          </w:p>
        </w:tc>
        <w:tc>
          <w:tcPr>
            <w:tcW w:w="7513" w:type="dxa"/>
            <w:vAlign w:val="center"/>
          </w:tcPr>
          <w:p w:rsidR="008365D9" w:rsidRDefault="008365D9" w:rsidP="007E2E07">
            <w:pPr>
              <w:spacing w:line="240" w:lineRule="atLeast"/>
              <w:rPr>
                <w:rFonts w:ascii="宋体"/>
                <w:bCs/>
                <w:sz w:val="24"/>
              </w:rPr>
            </w:pPr>
            <w:r>
              <w:rPr>
                <w:rFonts w:ascii="宋体" w:hAnsi="宋体"/>
                <w:bCs/>
                <w:sz w:val="24"/>
              </w:rPr>
              <w:t>16.1</w:t>
            </w:r>
            <w:r>
              <w:rPr>
                <w:rFonts w:ascii="宋体" w:hAnsi="宋体" w:hint="eastAsia"/>
                <w:bCs/>
                <w:sz w:val="24"/>
              </w:rPr>
              <w:t>对科室使用的试剂进行系统完善、科学的管理。</w:t>
            </w:r>
          </w:p>
          <w:p w:rsidR="008365D9" w:rsidRDefault="008365D9" w:rsidP="007E2E07">
            <w:pPr>
              <w:spacing w:line="240" w:lineRule="atLeast"/>
              <w:rPr>
                <w:bCs/>
              </w:rPr>
            </w:pPr>
            <w:r>
              <w:rPr>
                <w:rFonts w:ascii="宋体" w:hAnsi="宋体" w:cs="宋体"/>
                <w:bCs/>
                <w:kern w:val="0"/>
                <w:sz w:val="24"/>
              </w:rPr>
              <w:t>16.2</w:t>
            </w:r>
            <w:r>
              <w:rPr>
                <w:rFonts w:ascii="宋体" w:hAnsi="宋体" w:cs="宋体" w:hint="eastAsia"/>
                <w:bCs/>
                <w:kern w:val="0"/>
                <w:sz w:val="24"/>
              </w:rPr>
              <w:t>可以支持</w:t>
            </w:r>
            <w:r>
              <w:rPr>
                <w:rFonts w:ascii="宋体" w:hAnsi="宋体" w:cs="宋体"/>
                <w:bCs/>
                <w:kern w:val="0"/>
                <w:sz w:val="24"/>
              </w:rPr>
              <w:t>MVC(</w:t>
            </w:r>
            <w:proofErr w:type="gramStart"/>
            <w:r>
              <w:rPr>
                <w:rFonts w:ascii="宋体" w:hAnsi="宋体" w:cs="宋体" w:hint="eastAsia"/>
                <w:bCs/>
                <w:kern w:val="0"/>
                <w:sz w:val="24"/>
              </w:rPr>
              <w:t>微视</w:t>
            </w:r>
            <w:proofErr w:type="gramEnd"/>
            <w:r>
              <w:rPr>
                <w:rFonts w:ascii="宋体" w:hAnsi="宋体" w:cs="宋体"/>
                <w:bCs/>
                <w:kern w:val="0"/>
                <w:sz w:val="24"/>
              </w:rPr>
              <w:t>) USB</w:t>
            </w:r>
            <w:r>
              <w:rPr>
                <w:rFonts w:ascii="宋体" w:hAnsi="宋体" w:cs="宋体" w:hint="eastAsia"/>
                <w:bCs/>
                <w:kern w:val="0"/>
                <w:sz w:val="24"/>
              </w:rPr>
              <w:t>系列摄像头</w:t>
            </w:r>
          </w:p>
        </w:tc>
      </w:tr>
      <w:tr w:rsidR="008365D9" w:rsidTr="00DF12DD">
        <w:trPr>
          <w:trHeight w:val="72"/>
        </w:trPr>
        <w:tc>
          <w:tcPr>
            <w:tcW w:w="568" w:type="dxa"/>
            <w:tcBorders>
              <w:left w:val="single" w:sz="12" w:space="0" w:color="auto"/>
            </w:tcBorders>
            <w:vAlign w:val="center"/>
          </w:tcPr>
          <w:p w:rsidR="008365D9" w:rsidRDefault="008365D9" w:rsidP="007E2E07">
            <w:pPr>
              <w:pStyle w:val="a3"/>
              <w:tabs>
                <w:tab w:val="left" w:pos="368"/>
              </w:tabs>
              <w:ind w:firstLineChars="0" w:firstLine="0"/>
              <w:jc w:val="center"/>
              <w:rPr>
                <w:rFonts w:ascii="宋体"/>
                <w:bCs/>
                <w:sz w:val="24"/>
                <w:szCs w:val="24"/>
              </w:rPr>
            </w:pPr>
            <w:r>
              <w:rPr>
                <w:rFonts w:ascii="宋体" w:hAnsi="宋体"/>
                <w:bCs/>
                <w:sz w:val="24"/>
                <w:szCs w:val="24"/>
              </w:rPr>
              <w:t>17</w:t>
            </w:r>
          </w:p>
        </w:tc>
        <w:tc>
          <w:tcPr>
            <w:tcW w:w="992" w:type="dxa"/>
            <w:vMerge/>
            <w:vAlign w:val="center"/>
          </w:tcPr>
          <w:p w:rsidR="008365D9" w:rsidRDefault="008365D9" w:rsidP="007E2E07">
            <w:pPr>
              <w:ind w:leftChars="-37" w:left="-78" w:rightChars="-37" w:right="-78"/>
              <w:jc w:val="center"/>
              <w:rPr>
                <w:rFonts w:ascii="宋体"/>
                <w:bCs/>
                <w:sz w:val="24"/>
              </w:rPr>
            </w:pPr>
          </w:p>
        </w:tc>
        <w:tc>
          <w:tcPr>
            <w:tcW w:w="7513" w:type="dxa"/>
            <w:vAlign w:val="center"/>
          </w:tcPr>
          <w:p w:rsidR="008365D9" w:rsidRDefault="008365D9" w:rsidP="007E2E07">
            <w:pPr>
              <w:spacing w:line="240" w:lineRule="atLeast"/>
              <w:rPr>
                <w:rFonts w:ascii="宋体" w:cs="仿宋_GB2312"/>
                <w:bCs/>
                <w:sz w:val="24"/>
              </w:rPr>
            </w:pPr>
            <w:r>
              <w:rPr>
                <w:rFonts w:ascii="宋体" w:hAnsi="宋体" w:cs="宋体" w:hint="eastAsia"/>
                <w:bCs/>
                <w:kern w:val="0"/>
                <w:sz w:val="24"/>
              </w:rPr>
              <w:t>可提供</w:t>
            </w:r>
            <w:r>
              <w:rPr>
                <w:rFonts w:ascii="宋体" w:hAnsi="宋体" w:cs="宋体"/>
                <w:bCs/>
                <w:kern w:val="0"/>
                <w:sz w:val="24"/>
              </w:rPr>
              <w:t>HPV</w:t>
            </w:r>
            <w:r>
              <w:rPr>
                <w:rFonts w:ascii="宋体" w:hAnsi="宋体" w:cs="宋体" w:hint="eastAsia"/>
                <w:bCs/>
                <w:kern w:val="0"/>
                <w:sz w:val="24"/>
              </w:rPr>
              <w:t>检查报告。</w:t>
            </w:r>
          </w:p>
        </w:tc>
      </w:tr>
      <w:tr w:rsidR="008365D9" w:rsidTr="00DF12DD">
        <w:trPr>
          <w:trHeight w:val="72"/>
        </w:trPr>
        <w:tc>
          <w:tcPr>
            <w:tcW w:w="568" w:type="dxa"/>
            <w:tcBorders>
              <w:left w:val="single" w:sz="12" w:space="0" w:color="auto"/>
            </w:tcBorders>
            <w:vAlign w:val="center"/>
          </w:tcPr>
          <w:p w:rsidR="008365D9" w:rsidRDefault="008365D9" w:rsidP="007E2E07">
            <w:pPr>
              <w:pStyle w:val="a3"/>
              <w:tabs>
                <w:tab w:val="left" w:pos="368"/>
              </w:tabs>
              <w:ind w:firstLineChars="0" w:firstLine="0"/>
              <w:jc w:val="center"/>
              <w:rPr>
                <w:rFonts w:ascii="宋体"/>
                <w:bCs/>
                <w:sz w:val="24"/>
                <w:szCs w:val="24"/>
              </w:rPr>
            </w:pPr>
            <w:r>
              <w:rPr>
                <w:rFonts w:ascii="宋体" w:hAnsi="宋体"/>
                <w:bCs/>
                <w:sz w:val="24"/>
                <w:szCs w:val="24"/>
              </w:rPr>
              <w:t>18</w:t>
            </w:r>
          </w:p>
        </w:tc>
        <w:tc>
          <w:tcPr>
            <w:tcW w:w="992" w:type="dxa"/>
            <w:vMerge/>
            <w:vAlign w:val="center"/>
          </w:tcPr>
          <w:p w:rsidR="008365D9" w:rsidRDefault="008365D9" w:rsidP="007E2E07">
            <w:pPr>
              <w:ind w:leftChars="-37" w:left="-78" w:rightChars="-37" w:right="-78"/>
              <w:jc w:val="center"/>
              <w:rPr>
                <w:rFonts w:ascii="宋体"/>
                <w:bCs/>
                <w:sz w:val="24"/>
              </w:rPr>
            </w:pPr>
          </w:p>
        </w:tc>
        <w:tc>
          <w:tcPr>
            <w:tcW w:w="7513" w:type="dxa"/>
            <w:vAlign w:val="center"/>
          </w:tcPr>
          <w:p w:rsidR="008365D9" w:rsidRDefault="008365D9" w:rsidP="007E2E07">
            <w:pPr>
              <w:spacing w:line="240" w:lineRule="atLeast"/>
              <w:rPr>
                <w:rFonts w:ascii="宋体" w:cs="MS Shell Dlg 2"/>
                <w:bCs/>
                <w:kern w:val="0"/>
                <w:sz w:val="24"/>
                <w:szCs w:val="20"/>
                <w:lang w:val="zh-CN"/>
              </w:rPr>
            </w:pPr>
            <w:r>
              <w:rPr>
                <w:rFonts w:ascii="宋体" w:hAnsi="宋体" w:cs="MS Shell Dlg 2" w:hint="eastAsia"/>
                <w:bCs/>
                <w:kern w:val="0"/>
                <w:sz w:val="24"/>
                <w:szCs w:val="20"/>
                <w:lang w:val="zh-CN"/>
              </w:rPr>
              <w:t>数据库自动重连功能。</w:t>
            </w:r>
          </w:p>
          <w:p w:rsidR="008365D9" w:rsidRDefault="008365D9" w:rsidP="007E2E07">
            <w:pPr>
              <w:spacing w:line="240" w:lineRule="atLeast"/>
              <w:rPr>
                <w:rFonts w:ascii="宋体" w:cs="MS Shell Dlg 2"/>
                <w:bCs/>
                <w:kern w:val="0"/>
                <w:sz w:val="24"/>
                <w:szCs w:val="20"/>
                <w:lang w:val="zh-CN"/>
              </w:rPr>
            </w:pPr>
            <w:r>
              <w:rPr>
                <w:rFonts w:ascii="宋体" w:hAnsi="宋体" w:cs="MS Shell Dlg 2" w:hint="eastAsia"/>
                <w:bCs/>
                <w:kern w:val="0"/>
                <w:sz w:val="24"/>
                <w:szCs w:val="20"/>
                <w:lang w:val="zh-CN"/>
              </w:rPr>
              <w:t>即系统使用过程中，数据库突然中断时，系统会弹出提示框：‘数据库连接已中断，系统正在尝试重新连接。</w:t>
            </w:r>
            <w:r>
              <w:rPr>
                <w:rFonts w:ascii="宋体" w:hAnsi="宋体" w:cs="MS Shell Dlg 2"/>
                <w:bCs/>
                <w:kern w:val="0"/>
                <w:sz w:val="24"/>
                <w:szCs w:val="20"/>
                <w:lang w:val="zh-CN"/>
              </w:rPr>
              <w:t xml:space="preserve"> </w:t>
            </w:r>
            <w:r>
              <w:rPr>
                <w:rFonts w:ascii="宋体" w:hAnsi="宋体" w:cs="MS Shell Dlg 2" w:hint="eastAsia"/>
                <w:bCs/>
                <w:kern w:val="0"/>
                <w:sz w:val="24"/>
                <w:szCs w:val="20"/>
                <w:lang w:val="zh-CN"/>
              </w:rPr>
              <w:t>请检查与服务器网络连接是否通畅’，然后系统进行重连计时，</w:t>
            </w:r>
            <w:r>
              <w:rPr>
                <w:rFonts w:ascii="宋体" w:hAnsi="宋体" w:cs="MS Shell Dlg 2"/>
                <w:bCs/>
                <w:kern w:val="0"/>
                <w:sz w:val="24"/>
                <w:szCs w:val="20"/>
                <w:lang w:val="zh-CN"/>
              </w:rPr>
              <w:t>30s</w:t>
            </w:r>
            <w:r>
              <w:rPr>
                <w:rFonts w:ascii="宋体" w:hAnsi="宋体" w:cs="MS Shell Dlg 2" w:hint="eastAsia"/>
                <w:bCs/>
                <w:kern w:val="0"/>
                <w:sz w:val="24"/>
                <w:szCs w:val="20"/>
                <w:lang w:val="zh-CN"/>
              </w:rPr>
              <w:t>内如果连接正常，系统自动关闭提示框，与数据库连接自动恢复正常，可继续工作，之前数据也可正常保存；</w:t>
            </w:r>
            <w:r>
              <w:rPr>
                <w:rFonts w:ascii="宋体" w:hAnsi="宋体" w:cs="MS Shell Dlg 2"/>
                <w:bCs/>
                <w:kern w:val="0"/>
                <w:sz w:val="24"/>
                <w:szCs w:val="20"/>
                <w:lang w:val="zh-CN"/>
              </w:rPr>
              <w:t xml:space="preserve"> </w:t>
            </w:r>
            <w:r>
              <w:rPr>
                <w:rFonts w:ascii="宋体" w:hAnsi="宋体" w:cs="MS Shell Dlg 2" w:hint="eastAsia"/>
                <w:bCs/>
                <w:kern w:val="0"/>
                <w:sz w:val="24"/>
                <w:szCs w:val="20"/>
                <w:lang w:val="zh-CN"/>
              </w:rPr>
              <w:t>若</w:t>
            </w:r>
            <w:r>
              <w:rPr>
                <w:rFonts w:ascii="宋体" w:hAnsi="宋体" w:cs="MS Shell Dlg 2"/>
                <w:bCs/>
                <w:kern w:val="0"/>
                <w:sz w:val="24"/>
                <w:szCs w:val="20"/>
                <w:lang w:val="zh-CN"/>
              </w:rPr>
              <w:t>30s</w:t>
            </w:r>
            <w:r>
              <w:rPr>
                <w:rFonts w:ascii="宋体" w:hAnsi="宋体" w:cs="MS Shell Dlg 2" w:hint="eastAsia"/>
                <w:bCs/>
                <w:kern w:val="0"/>
                <w:sz w:val="24"/>
                <w:szCs w:val="20"/>
                <w:lang w:val="zh-CN"/>
              </w:rPr>
              <w:t>后仍然连接不上，用户可以选择继续重连，或退出系统。</w:t>
            </w:r>
          </w:p>
        </w:tc>
      </w:tr>
      <w:tr w:rsidR="008365D9" w:rsidTr="00DF12DD">
        <w:trPr>
          <w:trHeight w:val="946"/>
        </w:trPr>
        <w:tc>
          <w:tcPr>
            <w:tcW w:w="568" w:type="dxa"/>
            <w:tcBorders>
              <w:left w:val="single" w:sz="12" w:space="0" w:color="auto"/>
            </w:tcBorders>
            <w:vAlign w:val="center"/>
          </w:tcPr>
          <w:p w:rsidR="008365D9" w:rsidRDefault="008365D9" w:rsidP="007E2E07">
            <w:pPr>
              <w:pStyle w:val="a3"/>
              <w:tabs>
                <w:tab w:val="left" w:pos="368"/>
              </w:tabs>
              <w:ind w:firstLineChars="0" w:firstLine="0"/>
              <w:jc w:val="center"/>
              <w:rPr>
                <w:rFonts w:ascii="宋体"/>
                <w:bCs/>
                <w:sz w:val="24"/>
                <w:szCs w:val="24"/>
              </w:rPr>
            </w:pPr>
            <w:r>
              <w:rPr>
                <w:rFonts w:ascii="宋体" w:hAnsi="宋体"/>
                <w:bCs/>
                <w:sz w:val="24"/>
                <w:szCs w:val="24"/>
              </w:rPr>
              <w:t>19</w:t>
            </w:r>
          </w:p>
        </w:tc>
        <w:tc>
          <w:tcPr>
            <w:tcW w:w="992" w:type="dxa"/>
            <w:vMerge w:val="restart"/>
            <w:vAlign w:val="center"/>
          </w:tcPr>
          <w:p w:rsidR="008365D9" w:rsidRDefault="008365D9" w:rsidP="007E2E07">
            <w:pPr>
              <w:ind w:leftChars="-37" w:left="-78" w:rightChars="-37" w:right="-78"/>
              <w:jc w:val="center"/>
              <w:rPr>
                <w:rFonts w:ascii="宋体"/>
                <w:bCs/>
                <w:sz w:val="24"/>
              </w:rPr>
            </w:pPr>
            <w:r>
              <w:rPr>
                <w:rFonts w:ascii="宋体" w:hAnsi="宋体" w:hint="eastAsia"/>
                <w:bCs/>
                <w:sz w:val="24"/>
              </w:rPr>
              <w:t>所有站点功能要求</w:t>
            </w:r>
          </w:p>
        </w:tc>
        <w:tc>
          <w:tcPr>
            <w:tcW w:w="7513" w:type="dxa"/>
            <w:vAlign w:val="center"/>
          </w:tcPr>
          <w:p w:rsidR="008365D9" w:rsidRDefault="008365D9" w:rsidP="007E2E07">
            <w:pPr>
              <w:spacing w:line="240" w:lineRule="atLeast"/>
              <w:rPr>
                <w:rFonts w:ascii="宋体" w:cs="仿宋"/>
                <w:bCs/>
                <w:kern w:val="0"/>
                <w:sz w:val="24"/>
                <w:szCs w:val="16"/>
              </w:rPr>
            </w:pPr>
            <w:r>
              <w:rPr>
                <w:rFonts w:ascii="宋体" w:hAnsi="宋体" w:cs="MS Shell Dlg 2"/>
                <w:bCs/>
                <w:kern w:val="0"/>
                <w:sz w:val="24"/>
                <w:szCs w:val="20"/>
                <w:lang w:val="zh-CN"/>
              </w:rPr>
              <w:t>19.1</w:t>
            </w:r>
            <w:r>
              <w:rPr>
                <w:rFonts w:ascii="宋体" w:hAnsi="宋体" w:cs="仿宋" w:hint="eastAsia"/>
                <w:bCs/>
                <w:kern w:val="0"/>
                <w:sz w:val="24"/>
                <w:szCs w:val="16"/>
              </w:rPr>
              <w:t>正确开机、自动启动程序</w:t>
            </w:r>
          </w:p>
          <w:p w:rsidR="008365D9" w:rsidRDefault="008365D9" w:rsidP="007E2E07">
            <w:pPr>
              <w:spacing w:line="240" w:lineRule="atLeast"/>
              <w:ind w:leftChars="-20" w:left="-42" w:firstLineChars="17" w:firstLine="41"/>
              <w:rPr>
                <w:rFonts w:ascii="宋体" w:cs="仿宋"/>
                <w:bCs/>
                <w:kern w:val="0"/>
                <w:sz w:val="24"/>
                <w:szCs w:val="16"/>
              </w:rPr>
            </w:pPr>
            <w:r>
              <w:rPr>
                <w:rFonts w:ascii="宋体" w:hAnsi="宋体" w:cs="仿宋"/>
                <w:bCs/>
                <w:kern w:val="0"/>
                <w:sz w:val="24"/>
                <w:szCs w:val="16"/>
              </w:rPr>
              <w:t>19.2</w:t>
            </w:r>
            <w:r>
              <w:rPr>
                <w:rFonts w:ascii="宋体" w:hAnsi="宋体" w:cs="仿宋" w:hint="eastAsia"/>
                <w:bCs/>
                <w:kern w:val="0"/>
                <w:sz w:val="24"/>
                <w:szCs w:val="16"/>
              </w:rPr>
              <w:t>输入正确的用户名和密码登录系统</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19.3</w:t>
            </w:r>
            <w:r>
              <w:rPr>
                <w:rFonts w:ascii="宋体" w:hAnsi="宋体" w:cs="仿宋" w:hint="eastAsia"/>
                <w:bCs/>
                <w:kern w:val="0"/>
                <w:sz w:val="24"/>
                <w:szCs w:val="16"/>
              </w:rPr>
              <w:t>登录后，屏幕显示的界面可进行需要的操作</w:t>
            </w:r>
          </w:p>
          <w:p w:rsidR="008365D9" w:rsidRDefault="008365D9" w:rsidP="007E2E07">
            <w:pPr>
              <w:spacing w:line="240" w:lineRule="atLeast"/>
              <w:rPr>
                <w:rFonts w:ascii="宋体" w:cs="MS Shell Dlg 2"/>
                <w:bCs/>
                <w:kern w:val="0"/>
                <w:sz w:val="24"/>
                <w:szCs w:val="20"/>
                <w:lang w:val="zh-CN"/>
              </w:rPr>
            </w:pPr>
            <w:r>
              <w:rPr>
                <w:rFonts w:ascii="宋体" w:hAnsi="宋体" w:cs="仿宋"/>
                <w:bCs/>
                <w:kern w:val="0"/>
                <w:sz w:val="24"/>
                <w:szCs w:val="16"/>
              </w:rPr>
              <w:t>19.4</w:t>
            </w:r>
            <w:r>
              <w:rPr>
                <w:rFonts w:ascii="宋体" w:hAnsi="宋体" w:cs="仿宋" w:hint="eastAsia"/>
                <w:bCs/>
                <w:kern w:val="0"/>
                <w:sz w:val="24"/>
                <w:szCs w:val="16"/>
              </w:rPr>
              <w:t>用户可修改自己的密码</w:t>
            </w:r>
          </w:p>
        </w:tc>
      </w:tr>
      <w:tr w:rsidR="008365D9" w:rsidTr="00DF12DD">
        <w:trPr>
          <w:trHeight w:val="72"/>
        </w:trPr>
        <w:tc>
          <w:tcPr>
            <w:tcW w:w="568" w:type="dxa"/>
            <w:tcBorders>
              <w:left w:val="single" w:sz="12" w:space="0" w:color="auto"/>
            </w:tcBorders>
            <w:vAlign w:val="center"/>
          </w:tcPr>
          <w:p w:rsidR="008365D9" w:rsidRDefault="008365D9" w:rsidP="007E2E07">
            <w:pPr>
              <w:pStyle w:val="a3"/>
              <w:tabs>
                <w:tab w:val="left" w:pos="368"/>
              </w:tabs>
              <w:ind w:firstLineChars="0" w:firstLine="0"/>
              <w:jc w:val="center"/>
              <w:rPr>
                <w:rFonts w:ascii="宋体"/>
                <w:bCs/>
                <w:sz w:val="24"/>
                <w:szCs w:val="24"/>
              </w:rPr>
            </w:pPr>
            <w:r>
              <w:rPr>
                <w:rFonts w:ascii="宋体" w:hAnsi="宋体"/>
                <w:bCs/>
                <w:sz w:val="24"/>
                <w:szCs w:val="24"/>
              </w:rPr>
              <w:t>20</w:t>
            </w:r>
          </w:p>
        </w:tc>
        <w:tc>
          <w:tcPr>
            <w:tcW w:w="992" w:type="dxa"/>
            <w:vMerge/>
            <w:vAlign w:val="center"/>
          </w:tcPr>
          <w:p w:rsidR="008365D9" w:rsidRDefault="008365D9" w:rsidP="007E2E07">
            <w:pPr>
              <w:ind w:leftChars="-37" w:left="-78" w:rightChars="-37" w:right="-78"/>
              <w:jc w:val="center"/>
              <w:rPr>
                <w:rFonts w:ascii="宋体"/>
                <w:bCs/>
                <w:sz w:val="24"/>
              </w:rPr>
            </w:pPr>
          </w:p>
        </w:tc>
        <w:tc>
          <w:tcPr>
            <w:tcW w:w="7513" w:type="dxa"/>
            <w:vAlign w:val="center"/>
          </w:tcPr>
          <w:p w:rsidR="008365D9" w:rsidRDefault="008365D9" w:rsidP="007E2E07">
            <w:pPr>
              <w:spacing w:line="240" w:lineRule="atLeast"/>
              <w:rPr>
                <w:rFonts w:ascii="宋体" w:cs="仿宋"/>
                <w:bCs/>
                <w:kern w:val="0"/>
                <w:sz w:val="24"/>
                <w:szCs w:val="16"/>
              </w:rPr>
            </w:pPr>
            <w:r>
              <w:rPr>
                <w:rFonts w:ascii="宋体" w:hAnsi="宋体" w:cs="MS Shell Dlg 2"/>
                <w:bCs/>
                <w:kern w:val="0"/>
                <w:sz w:val="24"/>
                <w:szCs w:val="20"/>
                <w:lang w:val="zh-CN"/>
              </w:rPr>
              <w:t>20.1</w:t>
            </w:r>
            <w:r>
              <w:rPr>
                <w:rFonts w:ascii="宋体" w:hAnsi="宋体" w:cs="仿宋" w:hint="eastAsia"/>
                <w:bCs/>
                <w:kern w:val="0"/>
                <w:sz w:val="24"/>
                <w:szCs w:val="16"/>
              </w:rPr>
              <w:t>精确或模糊查询：可对系统中任</w:t>
            </w:r>
            <w:proofErr w:type="gramStart"/>
            <w:r>
              <w:rPr>
                <w:rFonts w:ascii="宋体" w:hAnsi="宋体" w:cs="仿宋" w:hint="eastAsia"/>
                <w:bCs/>
                <w:kern w:val="0"/>
                <w:sz w:val="24"/>
                <w:szCs w:val="16"/>
              </w:rPr>
              <w:t>一</w:t>
            </w:r>
            <w:proofErr w:type="gramEnd"/>
            <w:r>
              <w:rPr>
                <w:rFonts w:ascii="宋体" w:hAnsi="宋体" w:cs="仿宋" w:hint="eastAsia"/>
                <w:bCs/>
                <w:kern w:val="0"/>
                <w:sz w:val="24"/>
                <w:szCs w:val="16"/>
              </w:rPr>
              <w:t>字段进行精确查询或按所输入的关键字模糊查询。</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20.2</w:t>
            </w:r>
            <w:r>
              <w:rPr>
                <w:rFonts w:ascii="宋体" w:hAnsi="宋体" w:cs="仿宋" w:hint="eastAsia"/>
                <w:bCs/>
                <w:kern w:val="0"/>
                <w:sz w:val="24"/>
                <w:szCs w:val="16"/>
              </w:rPr>
              <w:t>区间查询：可对系统中数字型或日期型字段按一定区间范围查询</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20.3</w:t>
            </w:r>
            <w:r>
              <w:rPr>
                <w:rFonts w:ascii="宋体" w:hAnsi="宋体" w:cs="仿宋" w:hint="eastAsia"/>
                <w:bCs/>
                <w:kern w:val="0"/>
                <w:sz w:val="24"/>
                <w:szCs w:val="16"/>
              </w:rPr>
              <w:t>组合查询：多条件快速组合查询方式</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20.4</w:t>
            </w:r>
            <w:r>
              <w:rPr>
                <w:rFonts w:ascii="宋体" w:hAnsi="宋体" w:cs="仿宋" w:hint="eastAsia"/>
                <w:bCs/>
                <w:kern w:val="0"/>
                <w:sz w:val="24"/>
                <w:szCs w:val="16"/>
              </w:rPr>
              <w:t>我的报告：我参与诊断的报告。我参与诊断的记录中还未审核的报告。我参与诊断的记录中还未打印的报告。我所收藏的记录</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20.5</w:t>
            </w:r>
            <w:r>
              <w:rPr>
                <w:rFonts w:ascii="宋体" w:hAnsi="宋体" w:cs="仿宋" w:hint="eastAsia"/>
                <w:bCs/>
                <w:kern w:val="0"/>
                <w:sz w:val="24"/>
                <w:szCs w:val="16"/>
              </w:rPr>
              <w:t>报告状态查询：已诊断还未审核的报告。已审核还未发送的报告</w:t>
            </w:r>
          </w:p>
          <w:p w:rsidR="008365D9" w:rsidRDefault="008365D9" w:rsidP="007E2E07">
            <w:pPr>
              <w:spacing w:line="240" w:lineRule="atLeast"/>
              <w:rPr>
                <w:rFonts w:ascii="宋体" w:cs="MS Shell Dlg 2"/>
                <w:bCs/>
                <w:kern w:val="0"/>
                <w:sz w:val="24"/>
                <w:szCs w:val="20"/>
                <w:lang w:val="zh-CN"/>
              </w:rPr>
            </w:pPr>
            <w:r>
              <w:rPr>
                <w:rFonts w:ascii="宋体" w:hAnsi="宋体" w:cs="仿宋"/>
                <w:bCs/>
                <w:kern w:val="0"/>
                <w:sz w:val="24"/>
                <w:szCs w:val="16"/>
              </w:rPr>
              <w:t>20.6</w:t>
            </w:r>
            <w:r>
              <w:rPr>
                <w:rFonts w:ascii="宋体" w:hAnsi="宋体" w:cs="仿宋" w:hint="eastAsia"/>
                <w:bCs/>
                <w:kern w:val="0"/>
                <w:sz w:val="24"/>
                <w:szCs w:val="16"/>
              </w:rPr>
              <w:t>冰冻报告：冰冻报告快速检索</w:t>
            </w:r>
          </w:p>
        </w:tc>
      </w:tr>
      <w:tr w:rsidR="008365D9" w:rsidTr="00DF12DD">
        <w:trPr>
          <w:trHeight w:val="72"/>
        </w:trPr>
        <w:tc>
          <w:tcPr>
            <w:tcW w:w="568" w:type="dxa"/>
            <w:tcBorders>
              <w:left w:val="single" w:sz="12" w:space="0" w:color="auto"/>
            </w:tcBorders>
            <w:vAlign w:val="center"/>
          </w:tcPr>
          <w:p w:rsidR="008365D9" w:rsidRDefault="008365D9" w:rsidP="007E2E07">
            <w:pPr>
              <w:pStyle w:val="a3"/>
              <w:tabs>
                <w:tab w:val="left" w:pos="368"/>
              </w:tabs>
              <w:ind w:firstLineChars="0" w:firstLine="0"/>
              <w:jc w:val="center"/>
              <w:rPr>
                <w:rFonts w:ascii="宋体"/>
                <w:bCs/>
                <w:sz w:val="24"/>
                <w:szCs w:val="24"/>
              </w:rPr>
            </w:pPr>
            <w:r>
              <w:rPr>
                <w:rFonts w:ascii="宋体" w:hAnsi="宋体"/>
                <w:bCs/>
                <w:sz w:val="24"/>
                <w:szCs w:val="24"/>
              </w:rPr>
              <w:t>21</w:t>
            </w:r>
          </w:p>
        </w:tc>
        <w:tc>
          <w:tcPr>
            <w:tcW w:w="992" w:type="dxa"/>
            <w:vMerge/>
            <w:vAlign w:val="center"/>
          </w:tcPr>
          <w:p w:rsidR="008365D9" w:rsidRDefault="008365D9" w:rsidP="007E2E07">
            <w:pPr>
              <w:ind w:leftChars="-37" w:left="-78" w:rightChars="-37" w:right="-78"/>
              <w:jc w:val="center"/>
              <w:rPr>
                <w:rFonts w:ascii="宋体"/>
                <w:bCs/>
                <w:sz w:val="24"/>
              </w:rPr>
            </w:pPr>
          </w:p>
        </w:tc>
        <w:tc>
          <w:tcPr>
            <w:tcW w:w="7513" w:type="dxa"/>
            <w:vAlign w:val="center"/>
          </w:tcPr>
          <w:p w:rsidR="008365D9" w:rsidRDefault="008365D9" w:rsidP="007E2E07">
            <w:pPr>
              <w:spacing w:line="240" w:lineRule="atLeast"/>
              <w:rPr>
                <w:rFonts w:ascii="宋体" w:cs="仿宋"/>
                <w:bCs/>
                <w:kern w:val="0"/>
                <w:sz w:val="24"/>
                <w:szCs w:val="16"/>
              </w:rPr>
            </w:pPr>
            <w:r>
              <w:rPr>
                <w:rFonts w:ascii="宋体" w:hAnsi="宋体" w:cs="MS Shell Dlg 2"/>
                <w:bCs/>
                <w:kern w:val="0"/>
                <w:sz w:val="24"/>
                <w:szCs w:val="20"/>
                <w:lang w:val="zh-CN"/>
              </w:rPr>
              <w:t>21.1</w:t>
            </w:r>
            <w:r>
              <w:rPr>
                <w:rFonts w:ascii="宋体" w:hAnsi="宋体" w:cs="仿宋" w:hint="eastAsia"/>
                <w:bCs/>
                <w:kern w:val="0"/>
                <w:sz w:val="24"/>
                <w:szCs w:val="16"/>
              </w:rPr>
              <w:t>查询的结果可用列表方式显示</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21.2</w:t>
            </w:r>
            <w:r>
              <w:rPr>
                <w:rFonts w:ascii="宋体" w:hAnsi="宋体" w:cs="仿宋" w:hint="eastAsia"/>
                <w:bCs/>
                <w:kern w:val="0"/>
                <w:sz w:val="24"/>
                <w:szCs w:val="16"/>
              </w:rPr>
              <w:t>用户可进行权限控制下的操作</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21.3</w:t>
            </w:r>
            <w:r>
              <w:rPr>
                <w:rFonts w:ascii="宋体" w:hAnsi="宋体" w:cs="仿宋" w:hint="eastAsia"/>
                <w:bCs/>
                <w:kern w:val="0"/>
                <w:sz w:val="24"/>
                <w:szCs w:val="16"/>
              </w:rPr>
              <w:t>可通过鼠标右键功能快速查看当前病历的全部信息</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21.5</w:t>
            </w:r>
            <w:r>
              <w:rPr>
                <w:rFonts w:ascii="宋体" w:hAnsi="宋体" w:cs="仿宋" w:hint="eastAsia"/>
                <w:bCs/>
                <w:kern w:val="0"/>
                <w:sz w:val="24"/>
                <w:szCs w:val="16"/>
              </w:rPr>
              <w:t>可通过鼠标右键功能全屏幕显示当前记录的病理图像，多幅图像</w:t>
            </w:r>
            <w:r>
              <w:rPr>
                <w:rFonts w:ascii="宋体" w:hAnsi="宋体" w:cs="仿宋" w:hint="eastAsia"/>
                <w:bCs/>
                <w:kern w:val="0"/>
                <w:sz w:val="24"/>
                <w:szCs w:val="16"/>
              </w:rPr>
              <w:lastRenderedPageBreak/>
              <w:t>时，可用快捷键切换。</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21.6</w:t>
            </w:r>
            <w:r>
              <w:rPr>
                <w:rFonts w:ascii="宋体" w:hAnsi="宋体" w:cs="仿宋" w:hint="eastAsia"/>
                <w:bCs/>
                <w:kern w:val="0"/>
                <w:sz w:val="24"/>
                <w:szCs w:val="16"/>
              </w:rPr>
              <w:t>所有操作都自动记录操作者和操作时间</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21.7</w:t>
            </w:r>
            <w:r>
              <w:rPr>
                <w:rFonts w:ascii="宋体" w:hAnsi="宋体" w:cs="仿宋" w:hint="eastAsia"/>
                <w:bCs/>
                <w:kern w:val="0"/>
                <w:sz w:val="24"/>
                <w:szCs w:val="16"/>
              </w:rPr>
              <w:t>可在权限控制内，自定义自己的操作界面</w:t>
            </w:r>
          </w:p>
          <w:p w:rsidR="008365D9" w:rsidRDefault="008365D9" w:rsidP="007E2E07">
            <w:pPr>
              <w:spacing w:line="240" w:lineRule="atLeast"/>
              <w:rPr>
                <w:rFonts w:ascii="宋体" w:cs="MS Shell Dlg 2"/>
                <w:bCs/>
                <w:kern w:val="0"/>
                <w:sz w:val="24"/>
                <w:szCs w:val="20"/>
                <w:lang w:val="zh-CN"/>
              </w:rPr>
            </w:pPr>
            <w:r>
              <w:rPr>
                <w:rFonts w:ascii="宋体" w:hAnsi="宋体" w:cs="仿宋"/>
                <w:bCs/>
                <w:kern w:val="0"/>
                <w:sz w:val="24"/>
                <w:szCs w:val="16"/>
              </w:rPr>
              <w:t>21.8</w:t>
            </w:r>
            <w:r>
              <w:rPr>
                <w:rFonts w:ascii="宋体" w:hAnsi="宋体" w:cs="仿宋" w:hint="eastAsia"/>
                <w:bCs/>
                <w:kern w:val="0"/>
                <w:sz w:val="24"/>
                <w:szCs w:val="16"/>
              </w:rPr>
              <w:t>用户结束操作，可退出系统</w:t>
            </w:r>
          </w:p>
        </w:tc>
      </w:tr>
      <w:tr w:rsidR="008365D9" w:rsidTr="00DF12DD">
        <w:trPr>
          <w:trHeight w:val="435"/>
        </w:trPr>
        <w:tc>
          <w:tcPr>
            <w:tcW w:w="568" w:type="dxa"/>
            <w:tcBorders>
              <w:left w:val="single" w:sz="12" w:space="0" w:color="auto"/>
            </w:tcBorders>
            <w:vAlign w:val="center"/>
          </w:tcPr>
          <w:p w:rsidR="008365D9" w:rsidRDefault="008365D9" w:rsidP="007E2E07">
            <w:pPr>
              <w:pStyle w:val="a3"/>
              <w:tabs>
                <w:tab w:val="left" w:pos="368"/>
              </w:tabs>
              <w:ind w:firstLineChars="0" w:firstLine="0"/>
              <w:jc w:val="center"/>
              <w:rPr>
                <w:rFonts w:ascii="宋体"/>
                <w:bCs/>
                <w:sz w:val="24"/>
                <w:szCs w:val="24"/>
              </w:rPr>
            </w:pPr>
            <w:r>
              <w:rPr>
                <w:rFonts w:ascii="宋体" w:hAnsi="宋体"/>
                <w:bCs/>
                <w:sz w:val="24"/>
                <w:szCs w:val="24"/>
              </w:rPr>
              <w:lastRenderedPageBreak/>
              <w:t>22</w:t>
            </w:r>
          </w:p>
        </w:tc>
        <w:tc>
          <w:tcPr>
            <w:tcW w:w="992" w:type="dxa"/>
            <w:vAlign w:val="center"/>
          </w:tcPr>
          <w:p w:rsidR="008365D9" w:rsidRDefault="008365D9" w:rsidP="007E2E07">
            <w:pPr>
              <w:ind w:leftChars="-37" w:left="-78" w:rightChars="-37" w:right="-78"/>
              <w:jc w:val="center"/>
              <w:rPr>
                <w:rFonts w:ascii="宋体"/>
                <w:bCs/>
                <w:sz w:val="24"/>
              </w:rPr>
            </w:pPr>
            <w:r>
              <w:rPr>
                <w:rFonts w:ascii="宋体" w:hAnsi="宋体" w:hint="eastAsia"/>
                <w:bCs/>
                <w:sz w:val="24"/>
              </w:rPr>
              <w:t>登记工作站功能</w:t>
            </w:r>
          </w:p>
        </w:tc>
        <w:tc>
          <w:tcPr>
            <w:tcW w:w="7513" w:type="dxa"/>
            <w:vAlign w:val="center"/>
          </w:tcPr>
          <w:p w:rsidR="008365D9" w:rsidRDefault="008365D9" w:rsidP="007E2E07">
            <w:pPr>
              <w:spacing w:line="240" w:lineRule="atLeast"/>
              <w:rPr>
                <w:rFonts w:ascii="宋体" w:cs="仿宋"/>
                <w:bCs/>
                <w:kern w:val="0"/>
                <w:sz w:val="24"/>
                <w:szCs w:val="16"/>
              </w:rPr>
            </w:pPr>
            <w:r>
              <w:rPr>
                <w:rFonts w:ascii="宋体" w:hAnsi="宋体" w:cs="MS Shell Dlg 2"/>
                <w:bCs/>
                <w:kern w:val="0"/>
                <w:sz w:val="24"/>
                <w:szCs w:val="20"/>
                <w:lang w:val="zh-CN"/>
              </w:rPr>
              <w:t>22.1</w:t>
            </w:r>
            <w:r>
              <w:rPr>
                <w:rFonts w:ascii="宋体" w:hAnsi="宋体" w:cs="仿宋" w:hint="eastAsia"/>
                <w:bCs/>
                <w:kern w:val="0"/>
                <w:sz w:val="24"/>
                <w:szCs w:val="16"/>
              </w:rPr>
              <w:t>可按病例库进行分库登记，如组织学（常规）、细胞学、液基细胞、外院送检、肾穿刺、分子病理、器官移植等，用户也可以自定义病例库。</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22.2</w:t>
            </w:r>
            <w:r>
              <w:rPr>
                <w:rFonts w:ascii="宋体" w:hAnsi="宋体" w:cs="仿宋" w:hint="eastAsia"/>
                <w:bCs/>
                <w:kern w:val="0"/>
                <w:sz w:val="24"/>
                <w:szCs w:val="16"/>
              </w:rPr>
              <w:t>信息录入界面提供常规和用户自定义两种方式</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22.3</w:t>
            </w:r>
            <w:r>
              <w:rPr>
                <w:rFonts w:ascii="宋体" w:hAnsi="宋体" w:cs="仿宋" w:hint="eastAsia"/>
                <w:bCs/>
                <w:kern w:val="0"/>
                <w:sz w:val="24"/>
                <w:szCs w:val="16"/>
              </w:rPr>
              <w:t>本地申请单录入，录入过程采用提示选取、拼音代码、数字代码等快速输入方式。</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22.4</w:t>
            </w:r>
            <w:r>
              <w:rPr>
                <w:rFonts w:ascii="宋体" w:hAnsi="宋体" w:cs="仿宋" w:hint="eastAsia"/>
                <w:bCs/>
                <w:kern w:val="0"/>
                <w:sz w:val="24"/>
                <w:szCs w:val="16"/>
              </w:rPr>
              <w:t>连接</w:t>
            </w:r>
            <w:r>
              <w:rPr>
                <w:rFonts w:ascii="宋体" w:hAnsi="宋体" w:cs="仿宋"/>
                <w:bCs/>
                <w:kern w:val="0"/>
                <w:sz w:val="24"/>
                <w:szCs w:val="16"/>
              </w:rPr>
              <w:t>HIS</w:t>
            </w:r>
            <w:r>
              <w:rPr>
                <w:rFonts w:ascii="宋体" w:hAnsi="宋体" w:cs="仿宋" w:hint="eastAsia"/>
                <w:bCs/>
                <w:kern w:val="0"/>
                <w:sz w:val="24"/>
                <w:szCs w:val="16"/>
              </w:rPr>
              <w:t>，接收临床发送的电子申请单</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22.5</w:t>
            </w:r>
            <w:r>
              <w:rPr>
                <w:rFonts w:ascii="宋体" w:hAnsi="宋体" w:cs="仿宋" w:hint="eastAsia"/>
                <w:bCs/>
                <w:kern w:val="0"/>
                <w:sz w:val="24"/>
                <w:szCs w:val="16"/>
              </w:rPr>
              <w:t>通过条码扫描或直接录入病人相关编号从</w:t>
            </w:r>
            <w:r>
              <w:rPr>
                <w:rFonts w:ascii="宋体" w:hAnsi="宋体" w:cs="仿宋"/>
                <w:bCs/>
                <w:kern w:val="0"/>
                <w:sz w:val="24"/>
                <w:szCs w:val="16"/>
              </w:rPr>
              <w:t>HIS</w:t>
            </w:r>
            <w:r>
              <w:rPr>
                <w:rFonts w:ascii="宋体" w:hAnsi="宋体" w:cs="仿宋" w:hint="eastAsia"/>
                <w:bCs/>
                <w:kern w:val="0"/>
                <w:sz w:val="24"/>
                <w:szCs w:val="16"/>
              </w:rPr>
              <w:t>中提取信息</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22.6</w:t>
            </w:r>
            <w:proofErr w:type="gramStart"/>
            <w:r>
              <w:rPr>
                <w:rFonts w:ascii="宋体" w:hAnsi="宋体" w:cs="仿宋" w:hint="eastAsia"/>
                <w:bCs/>
                <w:kern w:val="0"/>
                <w:sz w:val="24"/>
                <w:szCs w:val="16"/>
              </w:rPr>
              <w:t>病理号按当前</w:t>
            </w:r>
            <w:proofErr w:type="gramEnd"/>
            <w:r>
              <w:rPr>
                <w:rFonts w:ascii="宋体" w:hAnsi="宋体" w:cs="仿宋" w:hint="eastAsia"/>
                <w:bCs/>
                <w:kern w:val="0"/>
                <w:sz w:val="24"/>
                <w:szCs w:val="16"/>
              </w:rPr>
              <w:t>病例库的编号规则自动升位，也可手工调整</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22.7</w:t>
            </w:r>
            <w:r>
              <w:rPr>
                <w:rFonts w:ascii="宋体" w:hAnsi="宋体" w:cs="仿宋" w:hint="eastAsia"/>
                <w:bCs/>
                <w:kern w:val="0"/>
                <w:sz w:val="24"/>
                <w:szCs w:val="16"/>
              </w:rPr>
              <w:t>打印病理号条码</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22.8</w:t>
            </w:r>
            <w:r>
              <w:rPr>
                <w:rFonts w:ascii="宋体" w:hAnsi="宋体" w:cs="仿宋" w:hint="eastAsia"/>
                <w:bCs/>
                <w:kern w:val="0"/>
                <w:sz w:val="24"/>
                <w:szCs w:val="16"/>
              </w:rPr>
              <w:t>登记时出现病理号重号系统会自动提示。</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22.9</w:t>
            </w:r>
            <w:r>
              <w:rPr>
                <w:rFonts w:ascii="宋体" w:hAnsi="宋体" w:cs="仿宋" w:hint="eastAsia"/>
                <w:bCs/>
                <w:kern w:val="0"/>
                <w:sz w:val="24"/>
                <w:szCs w:val="16"/>
              </w:rPr>
              <w:t>标本签收。</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22.10</w:t>
            </w:r>
            <w:r>
              <w:rPr>
                <w:rFonts w:ascii="宋体" w:hAnsi="宋体" w:cs="仿宋" w:hint="eastAsia"/>
                <w:bCs/>
                <w:kern w:val="0"/>
                <w:sz w:val="24"/>
                <w:szCs w:val="16"/>
              </w:rPr>
              <w:t>记录不合格标本及不合格原因</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22.11</w:t>
            </w:r>
            <w:r>
              <w:rPr>
                <w:rFonts w:ascii="宋体" w:hAnsi="宋体" w:cs="仿宋" w:hint="eastAsia"/>
                <w:bCs/>
                <w:kern w:val="0"/>
                <w:sz w:val="24"/>
                <w:szCs w:val="16"/>
              </w:rPr>
              <w:t>系统自动检索当前病人的历次检查记录</w:t>
            </w:r>
          </w:p>
          <w:p w:rsidR="008365D9" w:rsidRDefault="008365D9" w:rsidP="007E2E07">
            <w:pPr>
              <w:spacing w:line="240" w:lineRule="atLeast"/>
              <w:rPr>
                <w:rFonts w:ascii="宋体" w:cs="MS Shell Dlg 2"/>
                <w:bCs/>
                <w:kern w:val="0"/>
                <w:sz w:val="24"/>
                <w:szCs w:val="20"/>
                <w:lang w:val="zh-CN"/>
              </w:rPr>
            </w:pPr>
            <w:r>
              <w:rPr>
                <w:rFonts w:ascii="宋体" w:hAnsi="宋体" w:cs="仿宋"/>
                <w:bCs/>
                <w:kern w:val="0"/>
                <w:sz w:val="24"/>
                <w:szCs w:val="16"/>
              </w:rPr>
              <w:t>22.12</w:t>
            </w:r>
            <w:r>
              <w:rPr>
                <w:rFonts w:ascii="宋体" w:hAnsi="宋体" w:cs="仿宋" w:hint="eastAsia"/>
                <w:bCs/>
                <w:kern w:val="0"/>
                <w:sz w:val="24"/>
                <w:szCs w:val="16"/>
              </w:rPr>
              <w:t>可打印门诊病人回执单、原始申请单底单等</w:t>
            </w:r>
          </w:p>
        </w:tc>
      </w:tr>
      <w:tr w:rsidR="008365D9" w:rsidTr="00DF12DD">
        <w:trPr>
          <w:trHeight w:val="72"/>
        </w:trPr>
        <w:tc>
          <w:tcPr>
            <w:tcW w:w="568" w:type="dxa"/>
            <w:tcBorders>
              <w:left w:val="single" w:sz="12" w:space="0" w:color="auto"/>
            </w:tcBorders>
            <w:vAlign w:val="center"/>
          </w:tcPr>
          <w:p w:rsidR="008365D9" w:rsidRDefault="008365D9" w:rsidP="007E2E07">
            <w:pPr>
              <w:pStyle w:val="a3"/>
              <w:tabs>
                <w:tab w:val="left" w:pos="368"/>
              </w:tabs>
              <w:ind w:firstLineChars="0" w:firstLine="0"/>
              <w:jc w:val="center"/>
              <w:rPr>
                <w:rFonts w:ascii="宋体"/>
                <w:bCs/>
                <w:sz w:val="24"/>
                <w:szCs w:val="24"/>
              </w:rPr>
            </w:pPr>
            <w:r>
              <w:rPr>
                <w:rFonts w:ascii="宋体" w:hAnsi="宋体"/>
                <w:bCs/>
                <w:sz w:val="24"/>
                <w:szCs w:val="24"/>
              </w:rPr>
              <w:t>23</w:t>
            </w:r>
          </w:p>
        </w:tc>
        <w:tc>
          <w:tcPr>
            <w:tcW w:w="992" w:type="dxa"/>
            <w:vAlign w:val="center"/>
          </w:tcPr>
          <w:p w:rsidR="008365D9" w:rsidRDefault="008365D9" w:rsidP="007E2E07">
            <w:pPr>
              <w:ind w:leftChars="-37" w:left="-78" w:rightChars="-37" w:right="-78"/>
              <w:jc w:val="center"/>
              <w:rPr>
                <w:rFonts w:ascii="宋体"/>
                <w:bCs/>
                <w:sz w:val="24"/>
              </w:rPr>
            </w:pPr>
            <w:r>
              <w:rPr>
                <w:rFonts w:ascii="宋体" w:hAnsi="宋体" w:hint="eastAsia"/>
                <w:bCs/>
                <w:sz w:val="24"/>
              </w:rPr>
              <w:t>取材工作站功能</w:t>
            </w:r>
          </w:p>
        </w:tc>
        <w:tc>
          <w:tcPr>
            <w:tcW w:w="7513" w:type="dxa"/>
            <w:vAlign w:val="center"/>
          </w:tcPr>
          <w:p w:rsidR="008365D9" w:rsidRDefault="008365D9" w:rsidP="007E2E07">
            <w:pPr>
              <w:spacing w:line="240" w:lineRule="atLeast"/>
              <w:rPr>
                <w:rFonts w:ascii="宋体" w:cs="仿宋"/>
                <w:bCs/>
                <w:kern w:val="0"/>
                <w:sz w:val="24"/>
                <w:szCs w:val="16"/>
              </w:rPr>
            </w:pPr>
            <w:r>
              <w:rPr>
                <w:rFonts w:ascii="宋体" w:hAnsi="宋体" w:cs="MS Shell Dlg 2"/>
                <w:bCs/>
                <w:kern w:val="0"/>
                <w:sz w:val="24"/>
                <w:szCs w:val="20"/>
                <w:lang w:val="zh-CN"/>
              </w:rPr>
              <w:t>23.1</w:t>
            </w:r>
            <w:r>
              <w:rPr>
                <w:rFonts w:ascii="宋体" w:hAnsi="宋体" w:cs="仿宋" w:hint="eastAsia"/>
                <w:bCs/>
                <w:kern w:val="0"/>
                <w:sz w:val="24"/>
                <w:szCs w:val="16"/>
              </w:rPr>
              <w:t>通过色标自动提示已登记未取材的病例记录或是有补取医嘱的病例记录</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23.2</w:t>
            </w:r>
            <w:r>
              <w:rPr>
                <w:rFonts w:ascii="宋体" w:hAnsi="宋体" w:cs="仿宋" w:hint="eastAsia"/>
                <w:bCs/>
                <w:kern w:val="0"/>
                <w:sz w:val="24"/>
                <w:szCs w:val="16"/>
              </w:rPr>
              <w:t>取材明细表记录任务来源、取材序号、取材部位、</w:t>
            </w:r>
            <w:proofErr w:type="gramStart"/>
            <w:r>
              <w:rPr>
                <w:rFonts w:ascii="宋体" w:hAnsi="宋体" w:cs="仿宋" w:hint="eastAsia"/>
                <w:bCs/>
                <w:kern w:val="0"/>
                <w:sz w:val="24"/>
                <w:szCs w:val="16"/>
              </w:rPr>
              <w:t>材块数</w:t>
            </w:r>
            <w:proofErr w:type="gramEnd"/>
            <w:r>
              <w:rPr>
                <w:rFonts w:ascii="宋体" w:hAnsi="宋体" w:cs="仿宋" w:hint="eastAsia"/>
                <w:bCs/>
                <w:kern w:val="0"/>
                <w:sz w:val="24"/>
                <w:szCs w:val="16"/>
              </w:rPr>
              <w:t>、取材时间、取材医生和记录人员等信息</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23.3</w:t>
            </w:r>
            <w:r>
              <w:rPr>
                <w:rFonts w:ascii="宋体" w:hAnsi="宋体" w:cs="仿宋" w:hint="eastAsia"/>
                <w:bCs/>
                <w:kern w:val="0"/>
                <w:sz w:val="24"/>
                <w:szCs w:val="16"/>
              </w:rPr>
              <w:t>系统自动计算蜡块数和</w:t>
            </w:r>
            <w:proofErr w:type="gramStart"/>
            <w:r>
              <w:rPr>
                <w:rFonts w:ascii="宋体" w:hAnsi="宋体" w:cs="仿宋" w:hint="eastAsia"/>
                <w:bCs/>
                <w:kern w:val="0"/>
                <w:sz w:val="24"/>
                <w:szCs w:val="16"/>
              </w:rPr>
              <w:t>材块</w:t>
            </w:r>
            <w:proofErr w:type="gramEnd"/>
            <w:r>
              <w:rPr>
                <w:rFonts w:ascii="宋体" w:hAnsi="宋体" w:cs="仿宋" w:hint="eastAsia"/>
                <w:bCs/>
                <w:kern w:val="0"/>
                <w:sz w:val="24"/>
                <w:szCs w:val="16"/>
              </w:rPr>
              <w:t>数</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23.4</w:t>
            </w:r>
            <w:r>
              <w:rPr>
                <w:rFonts w:ascii="宋体" w:hAnsi="宋体" w:cs="仿宋" w:hint="eastAsia"/>
                <w:bCs/>
                <w:kern w:val="0"/>
                <w:sz w:val="24"/>
                <w:szCs w:val="16"/>
              </w:rPr>
              <w:t>提供“标本处理”记录，包括“常规保留”、“永久保留”、“教学标本”、“科研标本”、“全埋”、“脱钙”、“已用完”、“销毁”等内容，也可输入剩余标本的存放位置</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23.5</w:t>
            </w:r>
            <w:r>
              <w:rPr>
                <w:rFonts w:ascii="宋体" w:hAnsi="宋体" w:cs="仿宋" w:hint="eastAsia"/>
                <w:bCs/>
                <w:kern w:val="0"/>
                <w:sz w:val="24"/>
                <w:szCs w:val="16"/>
              </w:rPr>
              <w:t>向诊断工作站提供病例的取材明细、状态及取材医生的信息</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23.6</w:t>
            </w:r>
            <w:r>
              <w:rPr>
                <w:rFonts w:ascii="宋体" w:hAnsi="宋体" w:cs="仿宋" w:hint="eastAsia"/>
                <w:bCs/>
                <w:kern w:val="0"/>
                <w:sz w:val="24"/>
                <w:szCs w:val="16"/>
              </w:rPr>
              <w:t>采集大体标本图像，进行大体组织描述</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23.7</w:t>
            </w:r>
            <w:r>
              <w:rPr>
                <w:rFonts w:ascii="宋体" w:hAnsi="宋体" w:cs="仿宋" w:hint="eastAsia"/>
                <w:bCs/>
                <w:kern w:val="0"/>
                <w:sz w:val="24"/>
                <w:szCs w:val="16"/>
              </w:rPr>
              <w:t>提供录音功能，记录取材医生的口述录入，便于取材医生校对录入员的大体检查信息</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23.8</w:t>
            </w:r>
            <w:r>
              <w:rPr>
                <w:rFonts w:ascii="宋体" w:hAnsi="宋体" w:cs="仿宋" w:hint="eastAsia"/>
                <w:bCs/>
                <w:kern w:val="0"/>
                <w:sz w:val="24"/>
                <w:szCs w:val="16"/>
              </w:rPr>
              <w:t>大体图像的标注、测量</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23.9</w:t>
            </w:r>
            <w:r>
              <w:rPr>
                <w:rFonts w:ascii="宋体" w:hAnsi="宋体" w:cs="仿宋" w:hint="eastAsia"/>
                <w:bCs/>
                <w:kern w:val="0"/>
                <w:sz w:val="24"/>
                <w:szCs w:val="16"/>
              </w:rPr>
              <w:t>提供切片工作表打印功能</w:t>
            </w:r>
          </w:p>
          <w:p w:rsidR="008365D9" w:rsidRDefault="008365D9" w:rsidP="007E2E07">
            <w:pPr>
              <w:spacing w:line="240" w:lineRule="atLeast"/>
              <w:rPr>
                <w:rFonts w:ascii="宋体" w:cs="MS Shell Dlg 2"/>
                <w:bCs/>
                <w:kern w:val="0"/>
                <w:sz w:val="24"/>
                <w:szCs w:val="20"/>
                <w:lang w:val="zh-CN"/>
              </w:rPr>
            </w:pPr>
            <w:r>
              <w:rPr>
                <w:rFonts w:ascii="宋体" w:hAnsi="宋体" w:cs="仿宋"/>
                <w:bCs/>
                <w:kern w:val="0"/>
                <w:sz w:val="24"/>
                <w:szCs w:val="16"/>
              </w:rPr>
              <w:t>23.10</w:t>
            </w:r>
            <w:r>
              <w:rPr>
                <w:rFonts w:ascii="宋体" w:hAnsi="宋体" w:cs="仿宋" w:hint="eastAsia"/>
                <w:bCs/>
                <w:kern w:val="0"/>
                <w:sz w:val="24"/>
                <w:szCs w:val="16"/>
              </w:rPr>
              <w:t>提供工作移交或医嘱需要的在线式留言功能</w:t>
            </w:r>
          </w:p>
        </w:tc>
      </w:tr>
      <w:tr w:rsidR="008365D9" w:rsidTr="00DF12DD">
        <w:trPr>
          <w:trHeight w:val="72"/>
        </w:trPr>
        <w:tc>
          <w:tcPr>
            <w:tcW w:w="568" w:type="dxa"/>
            <w:tcBorders>
              <w:left w:val="single" w:sz="12" w:space="0" w:color="auto"/>
            </w:tcBorders>
            <w:vAlign w:val="center"/>
          </w:tcPr>
          <w:p w:rsidR="008365D9" w:rsidRDefault="008365D9" w:rsidP="007E2E07">
            <w:pPr>
              <w:pStyle w:val="a3"/>
              <w:tabs>
                <w:tab w:val="left" w:pos="368"/>
              </w:tabs>
              <w:ind w:firstLineChars="0" w:firstLine="0"/>
              <w:jc w:val="center"/>
              <w:rPr>
                <w:rFonts w:ascii="宋体"/>
                <w:bCs/>
                <w:sz w:val="24"/>
                <w:szCs w:val="24"/>
              </w:rPr>
            </w:pPr>
            <w:r>
              <w:rPr>
                <w:rFonts w:ascii="宋体" w:hAnsi="宋体"/>
                <w:bCs/>
                <w:sz w:val="24"/>
                <w:szCs w:val="24"/>
              </w:rPr>
              <w:t>24</w:t>
            </w:r>
          </w:p>
        </w:tc>
        <w:tc>
          <w:tcPr>
            <w:tcW w:w="992" w:type="dxa"/>
            <w:vAlign w:val="center"/>
          </w:tcPr>
          <w:p w:rsidR="008365D9" w:rsidRDefault="008365D9" w:rsidP="007E2E07">
            <w:pPr>
              <w:ind w:leftChars="-37" w:left="-78" w:rightChars="-37" w:right="-78"/>
              <w:jc w:val="center"/>
              <w:rPr>
                <w:rFonts w:ascii="宋体"/>
                <w:bCs/>
                <w:sz w:val="24"/>
              </w:rPr>
            </w:pPr>
            <w:r>
              <w:rPr>
                <w:rFonts w:ascii="宋体" w:hAnsi="宋体" w:hint="eastAsia"/>
                <w:bCs/>
                <w:sz w:val="24"/>
              </w:rPr>
              <w:t>制片工作站</w:t>
            </w:r>
          </w:p>
        </w:tc>
        <w:tc>
          <w:tcPr>
            <w:tcW w:w="7513" w:type="dxa"/>
            <w:vAlign w:val="center"/>
          </w:tcPr>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24.1</w:t>
            </w:r>
            <w:r>
              <w:rPr>
                <w:rFonts w:ascii="宋体" w:hAnsi="宋体" w:cs="仿宋" w:hint="eastAsia"/>
                <w:bCs/>
                <w:kern w:val="0"/>
                <w:sz w:val="24"/>
                <w:szCs w:val="16"/>
              </w:rPr>
              <w:t>自动接收取材室发送过来的所有待包埋</w:t>
            </w:r>
            <w:proofErr w:type="gramStart"/>
            <w:r>
              <w:rPr>
                <w:rFonts w:ascii="宋体" w:hAnsi="宋体" w:cs="仿宋" w:hint="eastAsia"/>
                <w:bCs/>
                <w:kern w:val="0"/>
                <w:sz w:val="24"/>
                <w:szCs w:val="16"/>
              </w:rPr>
              <w:t>的材块信息</w:t>
            </w:r>
            <w:proofErr w:type="gramEnd"/>
            <w:r>
              <w:rPr>
                <w:rFonts w:ascii="宋体" w:hAnsi="宋体" w:cs="仿宋" w:hint="eastAsia"/>
                <w:bCs/>
                <w:kern w:val="0"/>
                <w:sz w:val="24"/>
                <w:szCs w:val="16"/>
              </w:rPr>
              <w:t>，供技术员在包埋时进行核对和确认</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24.2</w:t>
            </w:r>
            <w:r>
              <w:rPr>
                <w:rFonts w:ascii="宋体" w:hAnsi="宋体" w:cs="仿宋" w:hint="eastAsia"/>
                <w:bCs/>
                <w:kern w:val="0"/>
                <w:sz w:val="24"/>
                <w:szCs w:val="16"/>
              </w:rPr>
              <w:t>自动接收所有待切片的包埋记录</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24.3</w:t>
            </w:r>
            <w:r>
              <w:rPr>
                <w:rFonts w:ascii="宋体" w:hAnsi="宋体" w:cs="仿宋" w:hint="eastAsia"/>
                <w:bCs/>
                <w:kern w:val="0"/>
                <w:sz w:val="24"/>
                <w:szCs w:val="16"/>
              </w:rPr>
              <w:t>自动接收诊断室下达的重切、深切、免疫组化、特殊染色、分子病理、电镜检查等的医嘱记录</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24.4</w:t>
            </w:r>
            <w:r>
              <w:rPr>
                <w:rFonts w:ascii="宋体" w:hAnsi="宋体" w:cs="仿宋" w:hint="eastAsia"/>
                <w:bCs/>
                <w:kern w:val="0"/>
                <w:sz w:val="24"/>
                <w:szCs w:val="16"/>
              </w:rPr>
              <w:t>系统按照切片要求自动生成切片条码标签，用户可以进行手工编辑</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24.5</w:t>
            </w:r>
            <w:r>
              <w:rPr>
                <w:rFonts w:ascii="宋体" w:hAnsi="宋体" w:cs="仿宋" w:hint="eastAsia"/>
                <w:bCs/>
                <w:kern w:val="0"/>
                <w:sz w:val="24"/>
                <w:szCs w:val="16"/>
              </w:rPr>
              <w:t>批量打印切片条码标签</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24.6</w:t>
            </w:r>
            <w:r>
              <w:rPr>
                <w:rFonts w:ascii="宋体" w:hAnsi="宋体" w:cs="仿宋" w:hint="eastAsia"/>
                <w:bCs/>
                <w:kern w:val="0"/>
                <w:sz w:val="24"/>
                <w:szCs w:val="16"/>
              </w:rPr>
              <w:t>切片完成后，通过条码扫描进行切片确认</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24.7</w:t>
            </w:r>
            <w:r>
              <w:rPr>
                <w:rFonts w:ascii="宋体" w:hAnsi="宋体" w:cs="仿宋" w:hint="eastAsia"/>
                <w:bCs/>
                <w:kern w:val="0"/>
                <w:sz w:val="24"/>
                <w:szCs w:val="16"/>
              </w:rPr>
              <w:t>提供制片交接表打印功能</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lastRenderedPageBreak/>
              <w:t>24.8</w:t>
            </w:r>
            <w:r>
              <w:rPr>
                <w:rFonts w:ascii="宋体" w:hAnsi="宋体" w:cs="仿宋" w:hint="eastAsia"/>
                <w:bCs/>
                <w:kern w:val="0"/>
                <w:sz w:val="24"/>
                <w:szCs w:val="16"/>
              </w:rPr>
              <w:t>提供工作移交或医嘱需要的在线式留言功能</w:t>
            </w:r>
          </w:p>
        </w:tc>
      </w:tr>
      <w:tr w:rsidR="008365D9" w:rsidTr="00DF12DD">
        <w:trPr>
          <w:trHeight w:val="72"/>
        </w:trPr>
        <w:tc>
          <w:tcPr>
            <w:tcW w:w="568" w:type="dxa"/>
            <w:tcBorders>
              <w:left w:val="single" w:sz="12" w:space="0" w:color="auto"/>
            </w:tcBorders>
            <w:vAlign w:val="center"/>
          </w:tcPr>
          <w:p w:rsidR="008365D9" w:rsidRDefault="008365D9" w:rsidP="007E2E07">
            <w:pPr>
              <w:pStyle w:val="a3"/>
              <w:tabs>
                <w:tab w:val="left" w:pos="368"/>
              </w:tabs>
              <w:ind w:firstLineChars="0" w:firstLine="0"/>
              <w:jc w:val="center"/>
              <w:rPr>
                <w:rFonts w:ascii="宋体"/>
                <w:bCs/>
                <w:sz w:val="24"/>
                <w:szCs w:val="24"/>
              </w:rPr>
            </w:pPr>
            <w:r>
              <w:rPr>
                <w:rFonts w:ascii="宋体" w:hAnsi="宋体"/>
                <w:bCs/>
                <w:sz w:val="24"/>
                <w:szCs w:val="24"/>
              </w:rPr>
              <w:lastRenderedPageBreak/>
              <w:t>25</w:t>
            </w:r>
          </w:p>
        </w:tc>
        <w:tc>
          <w:tcPr>
            <w:tcW w:w="992" w:type="dxa"/>
            <w:vAlign w:val="center"/>
          </w:tcPr>
          <w:p w:rsidR="008365D9" w:rsidRDefault="008365D9" w:rsidP="007E2E07">
            <w:pPr>
              <w:ind w:leftChars="-37" w:left="-78" w:rightChars="-37" w:right="-78"/>
              <w:jc w:val="center"/>
              <w:rPr>
                <w:rFonts w:ascii="宋体"/>
                <w:bCs/>
                <w:sz w:val="24"/>
              </w:rPr>
            </w:pPr>
            <w:r>
              <w:rPr>
                <w:rFonts w:ascii="宋体" w:hAnsi="宋体" w:hint="eastAsia"/>
                <w:bCs/>
                <w:sz w:val="24"/>
              </w:rPr>
              <w:t>诊断工作站</w:t>
            </w:r>
          </w:p>
        </w:tc>
        <w:tc>
          <w:tcPr>
            <w:tcW w:w="7513" w:type="dxa"/>
            <w:vAlign w:val="center"/>
          </w:tcPr>
          <w:p w:rsidR="008365D9" w:rsidRDefault="008365D9" w:rsidP="007E2E07">
            <w:pPr>
              <w:spacing w:line="240" w:lineRule="atLeast"/>
              <w:rPr>
                <w:rFonts w:ascii="宋体" w:cs="MS Shell Dlg 2"/>
                <w:bCs/>
                <w:kern w:val="0"/>
                <w:sz w:val="24"/>
                <w:szCs w:val="20"/>
              </w:rPr>
            </w:pPr>
            <w:r>
              <w:rPr>
                <w:rFonts w:ascii="宋体" w:hAnsi="宋体" w:cs="MS Shell Dlg 2"/>
                <w:bCs/>
                <w:kern w:val="0"/>
                <w:sz w:val="24"/>
                <w:szCs w:val="20"/>
              </w:rPr>
              <w:t>25.1</w:t>
            </w:r>
            <w:r>
              <w:rPr>
                <w:rFonts w:ascii="宋体" w:hAnsi="宋体" w:cs="仿宋" w:hint="eastAsia"/>
                <w:bCs/>
                <w:kern w:val="0"/>
                <w:sz w:val="24"/>
                <w:szCs w:val="16"/>
              </w:rPr>
              <w:t>自动提示打开病例的状态信息以及历次检查的情况</w:t>
            </w:r>
          </w:p>
          <w:p w:rsidR="008365D9" w:rsidRDefault="008365D9" w:rsidP="007E2E07">
            <w:pPr>
              <w:spacing w:line="240" w:lineRule="atLeast"/>
              <w:rPr>
                <w:rFonts w:ascii="宋体" w:cs="MS Shell Dlg 2"/>
                <w:bCs/>
                <w:kern w:val="0"/>
                <w:sz w:val="24"/>
                <w:szCs w:val="20"/>
              </w:rPr>
            </w:pPr>
            <w:r>
              <w:rPr>
                <w:rFonts w:ascii="宋体" w:hAnsi="宋体" w:cs="MS Shell Dlg 2"/>
                <w:bCs/>
                <w:kern w:val="0"/>
                <w:sz w:val="24"/>
                <w:szCs w:val="20"/>
              </w:rPr>
              <w:t>25.2</w:t>
            </w:r>
            <w:r>
              <w:rPr>
                <w:rFonts w:ascii="宋体" w:hAnsi="宋体" w:cs="仿宋" w:hint="eastAsia"/>
                <w:bCs/>
                <w:kern w:val="0"/>
                <w:sz w:val="24"/>
                <w:szCs w:val="16"/>
              </w:rPr>
              <w:t>采集显微图像</w:t>
            </w:r>
          </w:p>
          <w:p w:rsidR="008365D9" w:rsidRDefault="008365D9" w:rsidP="007E2E07">
            <w:pPr>
              <w:spacing w:line="240" w:lineRule="atLeast"/>
              <w:rPr>
                <w:rFonts w:ascii="宋体" w:cs="MS Shell Dlg 2"/>
                <w:bCs/>
                <w:kern w:val="0"/>
                <w:sz w:val="24"/>
                <w:szCs w:val="20"/>
              </w:rPr>
            </w:pPr>
            <w:r>
              <w:rPr>
                <w:rFonts w:ascii="宋体" w:hAnsi="宋体" w:cs="MS Shell Dlg 2"/>
                <w:bCs/>
                <w:kern w:val="0"/>
                <w:sz w:val="24"/>
                <w:szCs w:val="20"/>
              </w:rPr>
              <w:t>25.3</w:t>
            </w:r>
            <w:r>
              <w:rPr>
                <w:rFonts w:ascii="宋体" w:hAnsi="宋体" w:cs="仿宋" w:hint="eastAsia"/>
                <w:bCs/>
                <w:kern w:val="0"/>
                <w:sz w:val="24"/>
                <w:szCs w:val="16"/>
              </w:rPr>
              <w:t>输入光镜所见</w:t>
            </w:r>
          </w:p>
          <w:p w:rsidR="008365D9" w:rsidRDefault="008365D9" w:rsidP="007E2E07">
            <w:pPr>
              <w:spacing w:line="240" w:lineRule="atLeast"/>
              <w:rPr>
                <w:rFonts w:ascii="宋体" w:cs="仿宋"/>
                <w:bCs/>
                <w:kern w:val="0"/>
                <w:sz w:val="24"/>
                <w:szCs w:val="16"/>
              </w:rPr>
            </w:pPr>
            <w:r>
              <w:rPr>
                <w:rFonts w:ascii="宋体" w:hAnsi="宋体" w:cs="MS Shell Dlg 2"/>
                <w:bCs/>
                <w:kern w:val="0"/>
                <w:sz w:val="24"/>
                <w:szCs w:val="20"/>
              </w:rPr>
              <w:t>25.4</w:t>
            </w:r>
            <w:r>
              <w:rPr>
                <w:rFonts w:ascii="宋体" w:hAnsi="宋体" w:cs="仿宋" w:hint="eastAsia"/>
                <w:bCs/>
                <w:kern w:val="0"/>
                <w:sz w:val="24"/>
                <w:szCs w:val="16"/>
              </w:rPr>
              <w:t>书写诊断报告、打印或向临床发送确诊报告</w:t>
            </w:r>
          </w:p>
          <w:p w:rsidR="008365D9" w:rsidRDefault="008365D9" w:rsidP="007E2E07">
            <w:pPr>
              <w:spacing w:line="240" w:lineRule="atLeast"/>
              <w:rPr>
                <w:rFonts w:ascii="宋体" w:cs="MS Shell Dlg 2"/>
                <w:bCs/>
                <w:kern w:val="0"/>
                <w:sz w:val="24"/>
                <w:szCs w:val="20"/>
              </w:rPr>
            </w:pPr>
            <w:r>
              <w:rPr>
                <w:rFonts w:ascii="宋体" w:hAnsi="宋体" w:cs="MS Shell Dlg 2"/>
                <w:bCs/>
                <w:kern w:val="0"/>
                <w:sz w:val="24"/>
                <w:szCs w:val="20"/>
              </w:rPr>
              <w:t>25.5</w:t>
            </w:r>
            <w:r>
              <w:rPr>
                <w:rFonts w:ascii="宋体" w:hAnsi="宋体" w:cs="仿宋" w:hint="eastAsia"/>
                <w:bCs/>
                <w:kern w:val="0"/>
                <w:sz w:val="24"/>
                <w:szCs w:val="16"/>
              </w:rPr>
              <w:t>提供三级医生诊断模式，上级医生可对病理诊断进行复查、书写修改意见并单独</w:t>
            </w:r>
            <w:proofErr w:type="gramStart"/>
            <w:r>
              <w:rPr>
                <w:rFonts w:ascii="宋体" w:hAnsi="宋体" w:cs="仿宋" w:hint="eastAsia"/>
                <w:bCs/>
                <w:kern w:val="0"/>
                <w:sz w:val="24"/>
                <w:szCs w:val="16"/>
              </w:rPr>
              <w:t>保存供原报告</w:t>
            </w:r>
            <w:proofErr w:type="gramEnd"/>
            <w:r>
              <w:rPr>
                <w:rFonts w:ascii="宋体" w:hAnsi="宋体" w:cs="仿宋" w:hint="eastAsia"/>
                <w:bCs/>
                <w:kern w:val="0"/>
                <w:sz w:val="24"/>
                <w:szCs w:val="16"/>
              </w:rPr>
              <w:t>医生查看</w:t>
            </w:r>
          </w:p>
          <w:p w:rsidR="008365D9" w:rsidRDefault="008365D9" w:rsidP="007E2E07">
            <w:pPr>
              <w:spacing w:line="240" w:lineRule="atLeast"/>
              <w:rPr>
                <w:rFonts w:ascii="宋体" w:cs="MS Shell Dlg 2"/>
                <w:bCs/>
                <w:kern w:val="0"/>
                <w:sz w:val="24"/>
                <w:szCs w:val="20"/>
              </w:rPr>
            </w:pPr>
            <w:r>
              <w:rPr>
                <w:rFonts w:ascii="宋体" w:hAnsi="宋体" w:cs="MS Shell Dlg 2"/>
                <w:bCs/>
                <w:kern w:val="0"/>
                <w:sz w:val="24"/>
                <w:szCs w:val="20"/>
              </w:rPr>
              <w:t>25.6</w:t>
            </w:r>
            <w:r>
              <w:rPr>
                <w:rFonts w:ascii="宋体" w:hAnsi="宋体" w:cs="仿宋" w:hint="eastAsia"/>
                <w:bCs/>
                <w:kern w:val="0"/>
                <w:sz w:val="24"/>
                <w:szCs w:val="16"/>
              </w:rPr>
              <w:t>向取材和制片站点分别发送补取、重切、深切、特检等医嘱申请</w:t>
            </w:r>
            <w:r>
              <w:rPr>
                <w:rFonts w:ascii="宋体" w:cs="仿宋"/>
                <w:bCs/>
                <w:kern w:val="0"/>
                <w:sz w:val="24"/>
                <w:szCs w:val="16"/>
              </w:rPr>
              <w:t>,</w:t>
            </w:r>
            <w:r>
              <w:rPr>
                <w:rFonts w:ascii="宋体" w:hAnsi="宋体" w:cs="仿宋" w:hint="eastAsia"/>
                <w:bCs/>
                <w:kern w:val="0"/>
                <w:sz w:val="24"/>
                <w:szCs w:val="16"/>
              </w:rPr>
              <w:t>可查看内部医嘱的执行情况</w:t>
            </w:r>
          </w:p>
          <w:p w:rsidR="008365D9" w:rsidRDefault="008365D9" w:rsidP="007E2E07">
            <w:pPr>
              <w:spacing w:line="240" w:lineRule="atLeast"/>
              <w:rPr>
                <w:rFonts w:ascii="宋体" w:cs="MS Shell Dlg 2"/>
                <w:bCs/>
                <w:kern w:val="0"/>
                <w:sz w:val="24"/>
                <w:szCs w:val="20"/>
              </w:rPr>
            </w:pPr>
            <w:r>
              <w:rPr>
                <w:rFonts w:ascii="宋体" w:hAnsi="宋体" w:cs="MS Shell Dlg 2"/>
                <w:bCs/>
                <w:kern w:val="0"/>
                <w:sz w:val="24"/>
                <w:szCs w:val="20"/>
              </w:rPr>
              <w:t>25.7</w:t>
            </w:r>
            <w:r>
              <w:rPr>
                <w:rFonts w:ascii="宋体" w:hAnsi="宋体" w:cs="仿宋" w:hint="eastAsia"/>
                <w:bCs/>
                <w:kern w:val="0"/>
                <w:sz w:val="24"/>
                <w:szCs w:val="16"/>
              </w:rPr>
              <w:t>可发出科内会诊申请，系统在“会诊病例”列表自动进行提示，其他医生进入系统后可快速打开这些会诊病例并书写自己的会诊意见</w:t>
            </w:r>
          </w:p>
          <w:p w:rsidR="008365D9" w:rsidRDefault="008365D9" w:rsidP="007E2E07">
            <w:pPr>
              <w:spacing w:line="240" w:lineRule="atLeast"/>
              <w:rPr>
                <w:rFonts w:ascii="宋体" w:cs="MS Shell Dlg 2"/>
                <w:bCs/>
                <w:kern w:val="0"/>
                <w:sz w:val="24"/>
                <w:szCs w:val="20"/>
              </w:rPr>
            </w:pPr>
            <w:r>
              <w:rPr>
                <w:rFonts w:ascii="宋体" w:hAnsi="宋体" w:cs="MS Shell Dlg 2"/>
                <w:bCs/>
                <w:kern w:val="0"/>
                <w:sz w:val="24"/>
                <w:szCs w:val="20"/>
              </w:rPr>
              <w:t>25.8</w:t>
            </w:r>
            <w:r>
              <w:rPr>
                <w:rFonts w:ascii="宋体" w:hAnsi="宋体" w:cs="仿宋" w:hint="eastAsia"/>
                <w:bCs/>
                <w:kern w:val="0"/>
                <w:sz w:val="24"/>
                <w:szCs w:val="16"/>
              </w:rPr>
              <w:t>可对免疫组化切片进行评级</w:t>
            </w:r>
          </w:p>
          <w:p w:rsidR="008365D9" w:rsidRDefault="008365D9" w:rsidP="007E2E07">
            <w:pPr>
              <w:spacing w:line="240" w:lineRule="atLeast"/>
              <w:rPr>
                <w:rFonts w:ascii="宋体" w:cs="MS Shell Dlg 2"/>
                <w:bCs/>
                <w:kern w:val="0"/>
                <w:sz w:val="24"/>
                <w:szCs w:val="20"/>
              </w:rPr>
            </w:pPr>
            <w:r>
              <w:rPr>
                <w:rFonts w:ascii="宋体" w:hAnsi="宋体" w:cs="MS Shell Dlg 2"/>
                <w:bCs/>
                <w:kern w:val="0"/>
                <w:sz w:val="24"/>
                <w:szCs w:val="20"/>
              </w:rPr>
              <w:t>25.9</w:t>
            </w:r>
            <w:r>
              <w:rPr>
                <w:rFonts w:ascii="宋体" w:hAnsi="宋体" w:cs="仿宋" w:hint="eastAsia"/>
                <w:bCs/>
                <w:kern w:val="0"/>
                <w:sz w:val="24"/>
                <w:szCs w:val="16"/>
              </w:rPr>
              <w:t>可对疑难或特殊病例进行追踪管理，系统在“随访病例”列表自动进行提示。</w:t>
            </w:r>
          </w:p>
          <w:p w:rsidR="008365D9" w:rsidRDefault="008365D9" w:rsidP="007E2E07">
            <w:pPr>
              <w:spacing w:line="240" w:lineRule="atLeast"/>
              <w:rPr>
                <w:rFonts w:ascii="宋体" w:cs="MS Shell Dlg 2"/>
                <w:bCs/>
                <w:kern w:val="0"/>
                <w:sz w:val="24"/>
                <w:szCs w:val="20"/>
              </w:rPr>
            </w:pPr>
            <w:r>
              <w:rPr>
                <w:rFonts w:ascii="宋体" w:hAnsi="宋体" w:cs="MS Shell Dlg 2"/>
                <w:bCs/>
                <w:kern w:val="0"/>
                <w:sz w:val="24"/>
                <w:szCs w:val="20"/>
              </w:rPr>
              <w:t>25.10</w:t>
            </w:r>
            <w:r>
              <w:rPr>
                <w:rFonts w:ascii="宋体" w:hAnsi="宋体" w:cs="仿宋" w:hint="eastAsia"/>
                <w:bCs/>
                <w:kern w:val="0"/>
                <w:sz w:val="24"/>
                <w:szCs w:val="16"/>
              </w:rPr>
              <w:t>可对感兴趣的病例进行收藏管理，在列表</w:t>
            </w:r>
            <w:r>
              <w:rPr>
                <w:rFonts w:ascii="宋体" w:hAnsi="宋体" w:cs="仿宋"/>
                <w:bCs/>
                <w:kern w:val="0"/>
                <w:sz w:val="24"/>
                <w:szCs w:val="16"/>
              </w:rPr>
              <w:t xml:space="preserve"> </w:t>
            </w:r>
            <w:r>
              <w:rPr>
                <w:rFonts w:ascii="宋体" w:hAnsi="宋体" w:cs="仿宋" w:hint="eastAsia"/>
                <w:bCs/>
                <w:kern w:val="0"/>
                <w:sz w:val="24"/>
                <w:szCs w:val="16"/>
              </w:rPr>
              <w:t>“我的收藏记录”中可检索这些记录。</w:t>
            </w:r>
          </w:p>
          <w:p w:rsidR="008365D9" w:rsidRDefault="008365D9" w:rsidP="007E2E07">
            <w:pPr>
              <w:spacing w:line="240" w:lineRule="atLeast"/>
              <w:rPr>
                <w:rFonts w:ascii="宋体" w:cs="MS Shell Dlg 2"/>
                <w:bCs/>
                <w:kern w:val="0"/>
                <w:sz w:val="24"/>
                <w:szCs w:val="20"/>
              </w:rPr>
            </w:pPr>
            <w:r>
              <w:rPr>
                <w:rFonts w:ascii="宋体" w:hAnsi="宋体" w:cs="MS Shell Dlg 2"/>
                <w:bCs/>
                <w:kern w:val="0"/>
                <w:sz w:val="24"/>
                <w:szCs w:val="20"/>
              </w:rPr>
              <w:t>25.11</w:t>
            </w:r>
            <w:r>
              <w:rPr>
                <w:rFonts w:ascii="宋体" w:hAnsi="宋体" w:cs="仿宋" w:hint="eastAsia"/>
                <w:bCs/>
                <w:kern w:val="0"/>
                <w:sz w:val="24"/>
                <w:szCs w:val="16"/>
              </w:rPr>
              <w:t>提供批量打印、批量审核、批量发送等批处理功能。</w:t>
            </w:r>
          </w:p>
          <w:p w:rsidR="008365D9" w:rsidRDefault="008365D9" w:rsidP="007E2E07">
            <w:pPr>
              <w:spacing w:line="240" w:lineRule="atLeast"/>
              <w:rPr>
                <w:rFonts w:ascii="宋体" w:cs="MS Shell Dlg 2"/>
                <w:bCs/>
                <w:kern w:val="0"/>
                <w:sz w:val="24"/>
                <w:szCs w:val="20"/>
              </w:rPr>
            </w:pPr>
            <w:r>
              <w:rPr>
                <w:rFonts w:ascii="宋体" w:hAnsi="宋体" w:cs="MS Shell Dlg 2"/>
                <w:bCs/>
                <w:kern w:val="0"/>
                <w:sz w:val="24"/>
                <w:szCs w:val="20"/>
              </w:rPr>
              <w:t>25.12</w:t>
            </w:r>
            <w:r>
              <w:rPr>
                <w:rFonts w:ascii="宋体" w:hAnsi="宋体" w:cs="仿宋" w:hint="eastAsia"/>
                <w:bCs/>
                <w:kern w:val="0"/>
                <w:sz w:val="24"/>
                <w:szCs w:val="16"/>
              </w:rPr>
              <w:t>可批量审核已诊断的报告。</w:t>
            </w:r>
          </w:p>
          <w:p w:rsidR="008365D9" w:rsidRDefault="008365D9" w:rsidP="007E2E07">
            <w:pPr>
              <w:spacing w:line="240" w:lineRule="atLeast"/>
              <w:rPr>
                <w:rFonts w:ascii="宋体" w:cs="MS Shell Dlg 2"/>
                <w:bCs/>
                <w:kern w:val="0"/>
                <w:sz w:val="24"/>
                <w:szCs w:val="20"/>
              </w:rPr>
            </w:pPr>
            <w:r>
              <w:rPr>
                <w:rFonts w:ascii="宋体" w:hAnsi="宋体" w:cs="MS Shell Dlg 2"/>
                <w:bCs/>
                <w:kern w:val="0"/>
                <w:sz w:val="24"/>
                <w:szCs w:val="20"/>
              </w:rPr>
              <w:t>25.13</w:t>
            </w:r>
            <w:r>
              <w:rPr>
                <w:rFonts w:ascii="宋体" w:hAnsi="宋体" w:cs="仿宋" w:hint="eastAsia"/>
                <w:bCs/>
                <w:kern w:val="0"/>
                <w:sz w:val="24"/>
                <w:szCs w:val="16"/>
              </w:rPr>
              <w:t>可批量打印已诊断的报告。批量打印时，系统提供指定报告格式、自定义报告格式、自动选择报告格式三种方式。</w:t>
            </w:r>
            <w:r>
              <w:rPr>
                <w:rFonts w:ascii="宋体" w:hAnsi="宋体" w:cs="仿宋"/>
                <w:bCs/>
                <w:kern w:val="0"/>
                <w:sz w:val="24"/>
                <w:szCs w:val="16"/>
              </w:rPr>
              <w:t>[</w:t>
            </w:r>
            <w:r>
              <w:rPr>
                <w:rFonts w:ascii="宋体" w:hAnsi="宋体" w:cs="仿宋" w:hint="eastAsia"/>
                <w:bCs/>
                <w:kern w:val="0"/>
                <w:sz w:val="24"/>
                <w:szCs w:val="16"/>
              </w:rPr>
              <w:t>指定报告格式</w:t>
            </w:r>
            <w:r>
              <w:rPr>
                <w:rFonts w:ascii="宋体" w:hAnsi="宋体" w:cs="仿宋"/>
                <w:bCs/>
                <w:kern w:val="0"/>
                <w:sz w:val="24"/>
                <w:szCs w:val="16"/>
              </w:rPr>
              <w:t>]</w:t>
            </w:r>
            <w:r>
              <w:rPr>
                <w:rFonts w:ascii="宋体" w:hAnsi="宋体" w:cs="仿宋" w:hint="eastAsia"/>
                <w:bCs/>
                <w:kern w:val="0"/>
                <w:sz w:val="24"/>
                <w:szCs w:val="16"/>
              </w:rPr>
              <w:t>：通过下拉菜单指定一致的报告格式进行打印；</w:t>
            </w:r>
            <w:r>
              <w:rPr>
                <w:rFonts w:ascii="宋体" w:hAnsi="宋体" w:cs="仿宋"/>
                <w:bCs/>
                <w:kern w:val="0"/>
                <w:sz w:val="24"/>
                <w:szCs w:val="16"/>
              </w:rPr>
              <w:t>[</w:t>
            </w:r>
            <w:r>
              <w:rPr>
                <w:rFonts w:ascii="宋体" w:hAnsi="宋体" w:cs="仿宋" w:hint="eastAsia"/>
                <w:bCs/>
                <w:kern w:val="0"/>
                <w:sz w:val="24"/>
                <w:szCs w:val="16"/>
              </w:rPr>
              <w:t>自定义报告格式</w:t>
            </w:r>
            <w:r>
              <w:rPr>
                <w:rFonts w:ascii="宋体" w:hAnsi="宋体" w:cs="仿宋"/>
                <w:bCs/>
                <w:kern w:val="0"/>
                <w:sz w:val="24"/>
                <w:szCs w:val="16"/>
              </w:rPr>
              <w:t>]</w:t>
            </w:r>
            <w:r>
              <w:rPr>
                <w:rFonts w:ascii="宋体" w:hAnsi="宋体" w:cs="仿宋" w:hint="eastAsia"/>
                <w:bCs/>
                <w:kern w:val="0"/>
                <w:sz w:val="24"/>
                <w:szCs w:val="16"/>
              </w:rPr>
              <w:t>：按用户在“病理诊断”页面中指定的报告格式进行打印；</w:t>
            </w:r>
            <w:r>
              <w:rPr>
                <w:rFonts w:ascii="宋体" w:hAnsi="宋体" w:cs="仿宋"/>
                <w:bCs/>
                <w:kern w:val="0"/>
                <w:sz w:val="24"/>
                <w:szCs w:val="16"/>
              </w:rPr>
              <w:t>[</w:t>
            </w:r>
            <w:r>
              <w:rPr>
                <w:rFonts w:ascii="宋体" w:hAnsi="宋体" w:cs="仿宋" w:hint="eastAsia"/>
                <w:bCs/>
                <w:kern w:val="0"/>
                <w:sz w:val="24"/>
                <w:szCs w:val="16"/>
              </w:rPr>
              <w:t>自动选择报告格式</w:t>
            </w:r>
            <w:r>
              <w:rPr>
                <w:rFonts w:ascii="宋体" w:hAnsi="宋体" w:cs="仿宋"/>
                <w:bCs/>
                <w:kern w:val="0"/>
                <w:sz w:val="24"/>
                <w:szCs w:val="16"/>
              </w:rPr>
              <w:t>]</w:t>
            </w:r>
            <w:r>
              <w:rPr>
                <w:rFonts w:ascii="宋体" w:hAnsi="宋体" w:cs="仿宋" w:hint="eastAsia"/>
                <w:bCs/>
                <w:kern w:val="0"/>
                <w:sz w:val="24"/>
                <w:szCs w:val="16"/>
              </w:rPr>
              <w:t>：系统根据采集的图像数自动选择报告格式进行打印。</w:t>
            </w:r>
          </w:p>
          <w:p w:rsidR="008365D9" w:rsidRDefault="008365D9" w:rsidP="007E2E07">
            <w:pPr>
              <w:spacing w:line="240" w:lineRule="atLeast"/>
              <w:rPr>
                <w:rFonts w:ascii="宋体" w:cs="MS Shell Dlg 2"/>
                <w:bCs/>
                <w:kern w:val="0"/>
                <w:sz w:val="24"/>
                <w:szCs w:val="20"/>
              </w:rPr>
            </w:pPr>
            <w:r>
              <w:rPr>
                <w:rFonts w:ascii="宋体" w:hAnsi="宋体" w:cs="MS Shell Dlg 2"/>
                <w:bCs/>
                <w:kern w:val="0"/>
                <w:sz w:val="24"/>
                <w:szCs w:val="20"/>
              </w:rPr>
              <w:t>25.14</w:t>
            </w:r>
            <w:r>
              <w:rPr>
                <w:rFonts w:ascii="宋体" w:hAnsi="宋体" w:cs="仿宋" w:hint="eastAsia"/>
                <w:bCs/>
                <w:kern w:val="0"/>
                <w:sz w:val="24"/>
                <w:szCs w:val="16"/>
              </w:rPr>
              <w:t>可向临床批量发送已审核的报告。</w:t>
            </w:r>
          </w:p>
          <w:p w:rsidR="008365D9" w:rsidRDefault="008365D9" w:rsidP="007E2E07">
            <w:pPr>
              <w:spacing w:line="240" w:lineRule="atLeast"/>
              <w:rPr>
                <w:rFonts w:ascii="宋体" w:cs="MS Shell Dlg 2"/>
                <w:bCs/>
                <w:kern w:val="0"/>
                <w:sz w:val="24"/>
                <w:szCs w:val="20"/>
              </w:rPr>
            </w:pPr>
            <w:r>
              <w:rPr>
                <w:rFonts w:ascii="宋体" w:hAnsi="宋体" w:cs="MS Shell Dlg 2"/>
                <w:bCs/>
                <w:kern w:val="0"/>
                <w:sz w:val="24"/>
                <w:szCs w:val="20"/>
              </w:rPr>
              <w:t>25.15</w:t>
            </w:r>
            <w:r>
              <w:rPr>
                <w:rFonts w:ascii="宋体" w:hAnsi="宋体" w:cs="仿宋" w:hint="eastAsia"/>
                <w:bCs/>
                <w:kern w:val="0"/>
                <w:sz w:val="24"/>
                <w:szCs w:val="16"/>
              </w:rPr>
              <w:t>系统对审核后的记录自动进行锁定，需修改时，必需输入审核医生和每天自动变换的系统随机密码才能进行修改</w:t>
            </w:r>
          </w:p>
          <w:p w:rsidR="008365D9" w:rsidRDefault="008365D9" w:rsidP="007E2E07">
            <w:pPr>
              <w:spacing w:line="240" w:lineRule="atLeast"/>
              <w:rPr>
                <w:rFonts w:ascii="宋体" w:cs="仿宋"/>
                <w:bCs/>
                <w:kern w:val="0"/>
                <w:sz w:val="24"/>
                <w:szCs w:val="16"/>
              </w:rPr>
            </w:pPr>
            <w:r>
              <w:rPr>
                <w:rFonts w:ascii="宋体" w:hAnsi="宋体" w:cs="MS Shell Dlg 2"/>
                <w:bCs/>
                <w:kern w:val="0"/>
                <w:sz w:val="24"/>
                <w:szCs w:val="20"/>
              </w:rPr>
              <w:t>25.16</w:t>
            </w:r>
            <w:r>
              <w:rPr>
                <w:rFonts w:ascii="宋体" w:hAnsi="宋体" w:cs="仿宋" w:hint="eastAsia"/>
                <w:bCs/>
                <w:kern w:val="0"/>
                <w:sz w:val="24"/>
                <w:szCs w:val="16"/>
              </w:rPr>
              <w:t>对记录的修改与删除操作，系统通过日志表功能自动记忆修改前的内容，确保数据安全</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25.17</w:t>
            </w:r>
            <w:r>
              <w:rPr>
                <w:rFonts w:ascii="宋体" w:hAnsi="宋体" w:cs="仿宋" w:hint="eastAsia"/>
                <w:bCs/>
                <w:kern w:val="0"/>
                <w:sz w:val="24"/>
                <w:szCs w:val="16"/>
              </w:rPr>
              <w:t>提供</w:t>
            </w:r>
            <w:r>
              <w:rPr>
                <w:rFonts w:ascii="宋体" w:hAnsi="宋体" w:cs="仿宋"/>
                <w:bCs/>
                <w:kern w:val="0"/>
                <w:sz w:val="24"/>
                <w:szCs w:val="16"/>
              </w:rPr>
              <w:t>ICD10</w:t>
            </w:r>
            <w:r>
              <w:rPr>
                <w:rFonts w:ascii="宋体" w:hAnsi="宋体" w:cs="仿宋" w:hint="eastAsia"/>
                <w:bCs/>
                <w:kern w:val="0"/>
                <w:sz w:val="24"/>
                <w:szCs w:val="16"/>
              </w:rPr>
              <w:t>疾病编码的统计检索</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25.18</w:t>
            </w:r>
            <w:r>
              <w:rPr>
                <w:rFonts w:ascii="宋体" w:hAnsi="宋体" w:cs="仿宋" w:hint="eastAsia"/>
                <w:bCs/>
                <w:kern w:val="0"/>
                <w:sz w:val="24"/>
                <w:szCs w:val="16"/>
              </w:rPr>
              <w:t>提供肿瘤疾病报告的标准常用词、模板与范本词库</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25.19</w:t>
            </w:r>
            <w:r>
              <w:rPr>
                <w:rFonts w:ascii="宋体" w:hAnsi="宋体" w:cs="仿宋" w:hint="eastAsia"/>
                <w:bCs/>
                <w:kern w:val="0"/>
                <w:sz w:val="24"/>
                <w:szCs w:val="16"/>
              </w:rPr>
              <w:t>提供工作移交或医嘱需要的在线式留言功能</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25.20</w:t>
            </w:r>
            <w:r>
              <w:rPr>
                <w:rFonts w:ascii="宋体" w:hAnsi="宋体" w:cs="仿宋" w:hint="eastAsia"/>
                <w:bCs/>
                <w:kern w:val="0"/>
                <w:sz w:val="24"/>
                <w:szCs w:val="16"/>
              </w:rPr>
              <w:t>提供相同疾病的报告复制功能</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25.21</w:t>
            </w:r>
            <w:r>
              <w:rPr>
                <w:rFonts w:ascii="宋体" w:hAnsi="宋体" w:cs="仿宋" w:hint="eastAsia"/>
                <w:bCs/>
                <w:kern w:val="0"/>
                <w:sz w:val="24"/>
                <w:szCs w:val="16"/>
              </w:rPr>
              <w:t>提供病历导入、导出、转存与远程发送功能</w:t>
            </w:r>
          </w:p>
        </w:tc>
      </w:tr>
      <w:tr w:rsidR="008365D9" w:rsidTr="00DF12DD">
        <w:trPr>
          <w:trHeight w:val="240"/>
        </w:trPr>
        <w:tc>
          <w:tcPr>
            <w:tcW w:w="568" w:type="dxa"/>
            <w:tcBorders>
              <w:left w:val="single" w:sz="12" w:space="0" w:color="auto"/>
            </w:tcBorders>
            <w:vAlign w:val="center"/>
          </w:tcPr>
          <w:p w:rsidR="008365D9" w:rsidRDefault="008365D9" w:rsidP="007E2E07">
            <w:pPr>
              <w:pStyle w:val="a3"/>
              <w:tabs>
                <w:tab w:val="left" w:pos="368"/>
              </w:tabs>
              <w:ind w:firstLineChars="0" w:firstLine="0"/>
              <w:jc w:val="center"/>
              <w:rPr>
                <w:rFonts w:ascii="宋体"/>
                <w:bCs/>
                <w:sz w:val="24"/>
                <w:szCs w:val="24"/>
              </w:rPr>
            </w:pPr>
            <w:r>
              <w:rPr>
                <w:rFonts w:ascii="宋体" w:hAnsi="宋体"/>
                <w:bCs/>
                <w:sz w:val="24"/>
                <w:szCs w:val="24"/>
              </w:rPr>
              <w:t>26</w:t>
            </w:r>
          </w:p>
        </w:tc>
        <w:tc>
          <w:tcPr>
            <w:tcW w:w="992" w:type="dxa"/>
            <w:vAlign w:val="center"/>
          </w:tcPr>
          <w:p w:rsidR="008365D9" w:rsidRDefault="008365D9" w:rsidP="007E2E07">
            <w:pPr>
              <w:ind w:leftChars="-37" w:left="-78" w:rightChars="-37" w:right="-78"/>
              <w:jc w:val="center"/>
              <w:rPr>
                <w:rFonts w:ascii="宋体"/>
                <w:bCs/>
                <w:sz w:val="24"/>
              </w:rPr>
            </w:pPr>
            <w:r>
              <w:rPr>
                <w:rFonts w:ascii="宋体" w:hAnsi="宋体" w:hint="eastAsia"/>
                <w:bCs/>
                <w:sz w:val="24"/>
              </w:rPr>
              <w:t>细胞学工作站</w:t>
            </w:r>
          </w:p>
        </w:tc>
        <w:tc>
          <w:tcPr>
            <w:tcW w:w="7513" w:type="dxa"/>
            <w:vAlign w:val="center"/>
          </w:tcPr>
          <w:p w:rsidR="008365D9" w:rsidRDefault="008365D9" w:rsidP="007E2E07">
            <w:pPr>
              <w:spacing w:line="240" w:lineRule="atLeast"/>
              <w:rPr>
                <w:rFonts w:ascii="宋体" w:cs="MS Shell Dlg 2"/>
                <w:bCs/>
                <w:kern w:val="0"/>
                <w:sz w:val="24"/>
                <w:szCs w:val="20"/>
              </w:rPr>
            </w:pPr>
            <w:r>
              <w:rPr>
                <w:rFonts w:ascii="宋体" w:hAnsi="宋体" w:cs="MS Shell Dlg 2"/>
                <w:bCs/>
                <w:kern w:val="0"/>
                <w:sz w:val="24"/>
                <w:szCs w:val="20"/>
              </w:rPr>
              <w:t>26.1</w:t>
            </w:r>
            <w:r>
              <w:rPr>
                <w:rFonts w:ascii="宋体" w:hAnsi="宋体" w:cs="仿宋" w:hint="eastAsia"/>
                <w:bCs/>
                <w:kern w:val="0"/>
                <w:sz w:val="24"/>
                <w:szCs w:val="16"/>
              </w:rPr>
              <w:t>提供普通细胞学、妇科与非妇科液基细胞学诊断与报告输出功能</w:t>
            </w:r>
          </w:p>
          <w:p w:rsidR="008365D9" w:rsidRDefault="008365D9" w:rsidP="007E2E07">
            <w:pPr>
              <w:spacing w:line="240" w:lineRule="atLeast"/>
              <w:rPr>
                <w:rFonts w:ascii="宋体" w:cs="MS Shell Dlg 2"/>
                <w:bCs/>
                <w:kern w:val="0"/>
                <w:sz w:val="24"/>
                <w:szCs w:val="20"/>
              </w:rPr>
            </w:pPr>
            <w:r>
              <w:rPr>
                <w:rFonts w:ascii="宋体" w:hAnsi="宋体" w:cs="MS Shell Dlg 2"/>
                <w:bCs/>
                <w:kern w:val="0"/>
                <w:sz w:val="24"/>
                <w:szCs w:val="20"/>
              </w:rPr>
              <w:t>26.2</w:t>
            </w:r>
            <w:r>
              <w:rPr>
                <w:rFonts w:ascii="宋体" w:hAnsi="宋体" w:cs="仿宋" w:hint="eastAsia"/>
                <w:bCs/>
                <w:kern w:val="0"/>
                <w:sz w:val="24"/>
                <w:szCs w:val="16"/>
              </w:rPr>
              <w:t>提供中英文对照诊断词库</w:t>
            </w:r>
          </w:p>
          <w:p w:rsidR="008365D9" w:rsidRDefault="008365D9" w:rsidP="007E2E07">
            <w:pPr>
              <w:spacing w:line="240" w:lineRule="atLeast"/>
              <w:rPr>
                <w:rFonts w:ascii="宋体" w:cs="MS Shell Dlg 2"/>
                <w:bCs/>
                <w:kern w:val="0"/>
                <w:sz w:val="24"/>
                <w:szCs w:val="20"/>
              </w:rPr>
            </w:pPr>
            <w:r>
              <w:rPr>
                <w:rFonts w:ascii="宋体" w:hAnsi="宋体" w:cs="MS Shell Dlg 2"/>
                <w:bCs/>
                <w:kern w:val="0"/>
                <w:sz w:val="24"/>
                <w:szCs w:val="20"/>
              </w:rPr>
              <w:t>26.3</w:t>
            </w:r>
            <w:r>
              <w:rPr>
                <w:rFonts w:ascii="宋体" w:hAnsi="宋体" w:cs="仿宋" w:hint="eastAsia"/>
                <w:bCs/>
                <w:kern w:val="0"/>
                <w:sz w:val="24"/>
                <w:szCs w:val="16"/>
              </w:rPr>
              <w:t>科室管理、报告审核、会诊读片、查询统计、在线式留言：通过在线式留言功能向全科发布科室信息，及时了解工作执行情况</w:t>
            </w:r>
          </w:p>
          <w:p w:rsidR="008365D9" w:rsidRDefault="008365D9" w:rsidP="007E2E07">
            <w:pPr>
              <w:spacing w:line="240" w:lineRule="atLeast"/>
              <w:rPr>
                <w:rFonts w:ascii="宋体" w:cs="MS Shell Dlg 2"/>
                <w:bCs/>
                <w:kern w:val="0"/>
                <w:sz w:val="24"/>
                <w:szCs w:val="20"/>
              </w:rPr>
            </w:pPr>
            <w:r>
              <w:rPr>
                <w:rFonts w:ascii="宋体" w:hAnsi="宋体" w:cs="MS Shell Dlg 2"/>
                <w:bCs/>
                <w:kern w:val="0"/>
                <w:sz w:val="24"/>
                <w:szCs w:val="20"/>
              </w:rPr>
              <w:t>26.4</w:t>
            </w:r>
            <w:r>
              <w:rPr>
                <w:rFonts w:ascii="宋体" w:hAnsi="宋体" w:cs="仿宋" w:hint="eastAsia"/>
                <w:bCs/>
                <w:kern w:val="0"/>
                <w:sz w:val="24"/>
                <w:szCs w:val="16"/>
              </w:rPr>
              <w:t>资料归档：蜡块、切片、资料归档、借还</w:t>
            </w:r>
            <w:proofErr w:type="gramStart"/>
            <w:r>
              <w:rPr>
                <w:rFonts w:ascii="宋体" w:hAnsi="宋体" w:cs="仿宋" w:hint="eastAsia"/>
                <w:bCs/>
                <w:kern w:val="0"/>
                <w:sz w:val="24"/>
                <w:szCs w:val="16"/>
              </w:rPr>
              <w:t>片管理</w:t>
            </w:r>
            <w:proofErr w:type="gramEnd"/>
          </w:p>
        </w:tc>
      </w:tr>
      <w:tr w:rsidR="008365D9" w:rsidTr="00DF12DD">
        <w:trPr>
          <w:trHeight w:val="72"/>
        </w:trPr>
        <w:tc>
          <w:tcPr>
            <w:tcW w:w="568" w:type="dxa"/>
            <w:tcBorders>
              <w:left w:val="single" w:sz="12" w:space="0" w:color="auto"/>
            </w:tcBorders>
            <w:vAlign w:val="center"/>
          </w:tcPr>
          <w:p w:rsidR="008365D9" w:rsidRDefault="008365D9" w:rsidP="007E2E07">
            <w:pPr>
              <w:pStyle w:val="a3"/>
              <w:tabs>
                <w:tab w:val="left" w:pos="368"/>
              </w:tabs>
              <w:ind w:firstLineChars="0" w:firstLine="0"/>
              <w:jc w:val="center"/>
              <w:rPr>
                <w:rFonts w:ascii="宋体"/>
                <w:bCs/>
                <w:sz w:val="24"/>
                <w:szCs w:val="24"/>
              </w:rPr>
            </w:pPr>
            <w:r>
              <w:rPr>
                <w:rFonts w:ascii="宋体" w:hAnsi="宋体"/>
                <w:bCs/>
                <w:sz w:val="24"/>
                <w:szCs w:val="24"/>
              </w:rPr>
              <w:t>27</w:t>
            </w:r>
          </w:p>
        </w:tc>
        <w:tc>
          <w:tcPr>
            <w:tcW w:w="992" w:type="dxa"/>
            <w:vAlign w:val="center"/>
          </w:tcPr>
          <w:p w:rsidR="008365D9" w:rsidRDefault="008365D9" w:rsidP="007E2E07">
            <w:pPr>
              <w:ind w:leftChars="-37" w:left="-78" w:rightChars="-37" w:right="-78"/>
              <w:jc w:val="center"/>
              <w:rPr>
                <w:rFonts w:ascii="宋体"/>
                <w:bCs/>
                <w:sz w:val="24"/>
              </w:rPr>
            </w:pPr>
            <w:r>
              <w:rPr>
                <w:rFonts w:ascii="宋体" w:hAnsi="宋体" w:hint="eastAsia"/>
                <w:bCs/>
                <w:sz w:val="24"/>
              </w:rPr>
              <w:t>统计查询</w:t>
            </w:r>
            <w:proofErr w:type="gramStart"/>
            <w:r>
              <w:rPr>
                <w:rFonts w:ascii="宋体" w:hAnsi="宋体" w:hint="eastAsia"/>
                <w:bCs/>
                <w:sz w:val="24"/>
              </w:rPr>
              <w:t>归档站</w:t>
            </w:r>
            <w:proofErr w:type="gramEnd"/>
          </w:p>
        </w:tc>
        <w:tc>
          <w:tcPr>
            <w:tcW w:w="7513" w:type="dxa"/>
            <w:vAlign w:val="center"/>
          </w:tcPr>
          <w:p w:rsidR="008365D9" w:rsidRDefault="008365D9" w:rsidP="007E2E07">
            <w:pPr>
              <w:spacing w:line="240" w:lineRule="atLeast"/>
              <w:rPr>
                <w:rFonts w:ascii="宋体" w:cs="MS Shell Dlg 2"/>
                <w:bCs/>
                <w:kern w:val="0"/>
                <w:sz w:val="24"/>
                <w:szCs w:val="20"/>
              </w:rPr>
            </w:pPr>
            <w:r>
              <w:rPr>
                <w:rFonts w:ascii="宋体" w:hAnsi="宋体" w:cs="MS Shell Dlg 2"/>
                <w:bCs/>
                <w:kern w:val="0"/>
                <w:sz w:val="24"/>
                <w:szCs w:val="20"/>
              </w:rPr>
              <w:t>27.1</w:t>
            </w:r>
            <w:r>
              <w:rPr>
                <w:rFonts w:ascii="宋体" w:hAnsi="宋体" w:cs="仿宋" w:hint="eastAsia"/>
                <w:bCs/>
                <w:kern w:val="0"/>
                <w:sz w:val="24"/>
                <w:szCs w:val="16"/>
              </w:rPr>
              <w:t>疾病－年龄分布统计直方图</w:t>
            </w:r>
          </w:p>
          <w:p w:rsidR="008365D9" w:rsidRDefault="008365D9" w:rsidP="007E2E07">
            <w:pPr>
              <w:spacing w:line="240" w:lineRule="atLeast"/>
              <w:rPr>
                <w:rFonts w:ascii="宋体" w:cs="MS Shell Dlg 2"/>
                <w:bCs/>
                <w:kern w:val="0"/>
                <w:sz w:val="24"/>
                <w:szCs w:val="20"/>
              </w:rPr>
            </w:pPr>
            <w:r>
              <w:rPr>
                <w:rFonts w:ascii="宋体" w:hAnsi="宋体" w:cs="MS Shell Dlg 2"/>
                <w:bCs/>
                <w:kern w:val="0"/>
                <w:sz w:val="24"/>
                <w:szCs w:val="20"/>
              </w:rPr>
              <w:t>27.2</w:t>
            </w:r>
            <w:r>
              <w:rPr>
                <w:rFonts w:ascii="宋体" w:hAnsi="宋体" w:cs="仿宋" w:hint="eastAsia"/>
                <w:bCs/>
                <w:kern w:val="0"/>
                <w:sz w:val="24"/>
                <w:szCs w:val="16"/>
              </w:rPr>
              <w:t>科室工作量统计、取材医师工作量统计、技师工作量统计（蜡块数、切片数统计）、报告医师工作量统计</w:t>
            </w:r>
          </w:p>
          <w:p w:rsidR="008365D9" w:rsidRDefault="008365D9" w:rsidP="007E2E07">
            <w:pPr>
              <w:spacing w:line="240" w:lineRule="atLeast"/>
              <w:rPr>
                <w:rFonts w:ascii="宋体" w:cs="MS Shell Dlg 2"/>
                <w:bCs/>
                <w:kern w:val="0"/>
                <w:sz w:val="24"/>
                <w:szCs w:val="20"/>
              </w:rPr>
            </w:pPr>
            <w:r>
              <w:rPr>
                <w:rFonts w:ascii="宋体" w:hAnsi="宋体" w:cs="MS Shell Dlg 2"/>
                <w:bCs/>
                <w:kern w:val="0"/>
                <w:sz w:val="24"/>
                <w:szCs w:val="20"/>
              </w:rPr>
              <w:t>27.3</w:t>
            </w:r>
            <w:r>
              <w:rPr>
                <w:rFonts w:ascii="宋体" w:hAnsi="宋体" w:cs="仿宋" w:hint="eastAsia"/>
                <w:bCs/>
                <w:kern w:val="0"/>
                <w:sz w:val="24"/>
                <w:szCs w:val="16"/>
              </w:rPr>
              <w:t>标本来源统计（可按送检单位、送检科室、送检医生进行分类统计）</w:t>
            </w:r>
          </w:p>
          <w:p w:rsidR="008365D9" w:rsidRDefault="008365D9" w:rsidP="007E2E07">
            <w:pPr>
              <w:spacing w:line="240" w:lineRule="atLeast"/>
              <w:rPr>
                <w:rFonts w:ascii="宋体" w:cs="MS Shell Dlg 2"/>
                <w:bCs/>
                <w:kern w:val="0"/>
                <w:sz w:val="24"/>
                <w:szCs w:val="20"/>
              </w:rPr>
            </w:pPr>
            <w:r>
              <w:rPr>
                <w:rFonts w:ascii="宋体" w:hAnsi="宋体" w:cs="MS Shell Dlg 2"/>
                <w:bCs/>
                <w:kern w:val="0"/>
                <w:sz w:val="24"/>
                <w:szCs w:val="20"/>
              </w:rPr>
              <w:t>27.4</w:t>
            </w:r>
            <w:r>
              <w:rPr>
                <w:rFonts w:ascii="宋体" w:hAnsi="宋体" w:cs="仿宋" w:hint="eastAsia"/>
                <w:bCs/>
                <w:kern w:val="0"/>
                <w:sz w:val="24"/>
                <w:szCs w:val="16"/>
              </w:rPr>
              <w:t>工作日志统计</w:t>
            </w:r>
            <w:r>
              <w:rPr>
                <w:rFonts w:ascii="宋体" w:hAnsi="宋体" w:cs="仿宋"/>
                <w:bCs/>
                <w:kern w:val="0"/>
                <w:sz w:val="24"/>
                <w:szCs w:val="16"/>
              </w:rPr>
              <w:t>(</w:t>
            </w:r>
            <w:r>
              <w:rPr>
                <w:rFonts w:ascii="宋体" w:hAnsi="宋体" w:cs="仿宋" w:hint="eastAsia"/>
                <w:bCs/>
                <w:kern w:val="0"/>
                <w:sz w:val="24"/>
                <w:szCs w:val="16"/>
              </w:rPr>
              <w:t>可统计每天已登记、已取材、已延期、已诊断、已</w:t>
            </w:r>
            <w:r>
              <w:rPr>
                <w:rFonts w:ascii="宋体" w:hAnsi="宋体" w:cs="仿宋" w:hint="eastAsia"/>
                <w:bCs/>
                <w:kern w:val="0"/>
                <w:sz w:val="24"/>
                <w:szCs w:val="16"/>
              </w:rPr>
              <w:lastRenderedPageBreak/>
              <w:t>审核、已打印、已发送状态的记录情况</w:t>
            </w:r>
            <w:r>
              <w:rPr>
                <w:rFonts w:ascii="宋体" w:hAnsi="宋体" w:cs="仿宋"/>
                <w:bCs/>
                <w:kern w:val="0"/>
                <w:sz w:val="24"/>
                <w:szCs w:val="16"/>
              </w:rPr>
              <w:t>)</w:t>
            </w:r>
          </w:p>
          <w:p w:rsidR="008365D9" w:rsidRDefault="008365D9" w:rsidP="007E2E07">
            <w:pPr>
              <w:spacing w:line="240" w:lineRule="atLeast"/>
              <w:rPr>
                <w:rFonts w:ascii="宋体" w:cs="仿宋"/>
                <w:bCs/>
                <w:kern w:val="0"/>
                <w:sz w:val="24"/>
                <w:szCs w:val="16"/>
              </w:rPr>
            </w:pPr>
            <w:r>
              <w:rPr>
                <w:rFonts w:ascii="宋体" w:hAnsi="宋体" w:cs="MS Shell Dlg 2"/>
                <w:bCs/>
                <w:kern w:val="0"/>
                <w:sz w:val="24"/>
                <w:szCs w:val="20"/>
              </w:rPr>
              <w:t>27.5</w:t>
            </w:r>
            <w:r>
              <w:rPr>
                <w:rFonts w:ascii="宋体" w:hAnsi="宋体" w:cs="仿宋" w:hint="eastAsia"/>
                <w:bCs/>
                <w:kern w:val="0"/>
                <w:sz w:val="24"/>
                <w:szCs w:val="16"/>
              </w:rPr>
              <w:t>收费统计（可按送检单位、送检科室、送检医生、报告医生、费别、收费明细进行分项统计）</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27.6</w:t>
            </w:r>
            <w:r>
              <w:rPr>
                <w:rFonts w:ascii="宋体" w:hAnsi="宋体" w:cs="仿宋" w:hint="eastAsia"/>
                <w:bCs/>
                <w:kern w:val="0"/>
                <w:sz w:val="24"/>
                <w:szCs w:val="16"/>
              </w:rPr>
              <w:t>报告阳性率统计、报告及时率统计、免疫组化分类统计、切片分类评级统计。</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27.7</w:t>
            </w:r>
            <w:r>
              <w:rPr>
                <w:rFonts w:ascii="宋体" w:hAnsi="宋体" w:cs="仿宋" w:hint="eastAsia"/>
                <w:bCs/>
                <w:kern w:val="0"/>
                <w:sz w:val="24"/>
                <w:szCs w:val="16"/>
              </w:rPr>
              <w:t>分类登记簿打印、报告签收本打印、冰冻诊断对照表打印、各种条码标签打印</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27.8</w:t>
            </w:r>
            <w:r>
              <w:rPr>
                <w:rFonts w:ascii="宋体" w:hAnsi="宋体" w:cs="仿宋" w:hint="eastAsia"/>
                <w:bCs/>
                <w:kern w:val="0"/>
                <w:sz w:val="24"/>
                <w:szCs w:val="16"/>
              </w:rPr>
              <w:t>即时实现打印预览，打印时实现所见即所得</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27.9</w:t>
            </w:r>
            <w:r>
              <w:rPr>
                <w:rFonts w:ascii="宋体" w:hAnsi="宋体" w:cs="仿宋" w:hint="eastAsia"/>
                <w:bCs/>
                <w:kern w:val="0"/>
                <w:sz w:val="24"/>
                <w:szCs w:val="16"/>
              </w:rPr>
              <w:t>所有查询、统计结果均可输出至</w:t>
            </w:r>
            <w:r>
              <w:rPr>
                <w:rFonts w:ascii="宋体" w:hAnsi="宋体" w:cs="仿宋"/>
                <w:bCs/>
                <w:kern w:val="0"/>
                <w:sz w:val="24"/>
                <w:szCs w:val="16"/>
              </w:rPr>
              <w:t>Excel</w:t>
            </w:r>
            <w:r>
              <w:rPr>
                <w:rFonts w:ascii="宋体" w:hAnsi="宋体" w:cs="仿宋" w:hint="eastAsia"/>
                <w:bCs/>
                <w:kern w:val="0"/>
                <w:sz w:val="24"/>
                <w:szCs w:val="16"/>
              </w:rPr>
              <w:t>、</w:t>
            </w:r>
            <w:r>
              <w:rPr>
                <w:rFonts w:ascii="宋体" w:hAnsi="宋体" w:cs="仿宋"/>
                <w:bCs/>
                <w:kern w:val="0"/>
                <w:sz w:val="24"/>
                <w:szCs w:val="16"/>
              </w:rPr>
              <w:t>Text</w:t>
            </w:r>
            <w:r>
              <w:rPr>
                <w:rFonts w:ascii="宋体" w:hAnsi="宋体" w:cs="仿宋" w:hint="eastAsia"/>
                <w:bCs/>
                <w:kern w:val="0"/>
                <w:sz w:val="24"/>
                <w:szCs w:val="16"/>
              </w:rPr>
              <w:t>、</w:t>
            </w:r>
            <w:r>
              <w:rPr>
                <w:rFonts w:ascii="宋体" w:hAnsi="宋体" w:cs="仿宋"/>
                <w:bCs/>
                <w:kern w:val="0"/>
                <w:sz w:val="24"/>
                <w:szCs w:val="16"/>
              </w:rPr>
              <w:t xml:space="preserve"> HTML</w:t>
            </w:r>
            <w:r>
              <w:rPr>
                <w:rFonts w:ascii="宋体" w:hAnsi="宋体" w:cs="仿宋" w:hint="eastAsia"/>
                <w:bCs/>
                <w:kern w:val="0"/>
                <w:sz w:val="24"/>
                <w:szCs w:val="16"/>
              </w:rPr>
              <w:t>或</w:t>
            </w:r>
            <w:r>
              <w:rPr>
                <w:rFonts w:ascii="宋体" w:hAnsi="宋体" w:cs="仿宋"/>
                <w:bCs/>
                <w:kern w:val="0"/>
                <w:sz w:val="24"/>
                <w:szCs w:val="16"/>
              </w:rPr>
              <w:t>XML</w:t>
            </w:r>
            <w:r>
              <w:rPr>
                <w:rFonts w:ascii="宋体" w:hAnsi="宋体" w:cs="仿宋" w:hint="eastAsia"/>
                <w:bCs/>
                <w:kern w:val="0"/>
                <w:sz w:val="24"/>
                <w:szCs w:val="16"/>
              </w:rPr>
              <w:t>文件</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27.10</w:t>
            </w:r>
            <w:r>
              <w:rPr>
                <w:rFonts w:ascii="宋体" w:hAnsi="宋体" w:cs="仿宋" w:hint="eastAsia"/>
                <w:bCs/>
                <w:kern w:val="0"/>
                <w:sz w:val="24"/>
                <w:szCs w:val="16"/>
              </w:rPr>
              <w:t>用户可任意设定各种报告格式，文字</w:t>
            </w:r>
            <w:r>
              <w:rPr>
                <w:rFonts w:ascii="宋体" w:hAnsi="宋体" w:cs="仿宋"/>
                <w:bCs/>
                <w:kern w:val="0"/>
                <w:sz w:val="24"/>
                <w:szCs w:val="16"/>
              </w:rPr>
              <w:t>/</w:t>
            </w:r>
            <w:r>
              <w:rPr>
                <w:rFonts w:ascii="宋体" w:hAnsi="宋体" w:cs="仿宋" w:hint="eastAsia"/>
                <w:bCs/>
                <w:kern w:val="0"/>
                <w:sz w:val="24"/>
                <w:szCs w:val="16"/>
              </w:rPr>
              <w:t>图像</w:t>
            </w:r>
            <w:r>
              <w:rPr>
                <w:rFonts w:ascii="宋体" w:hAnsi="宋体" w:cs="仿宋"/>
                <w:bCs/>
                <w:kern w:val="0"/>
                <w:sz w:val="24"/>
                <w:szCs w:val="16"/>
              </w:rPr>
              <w:t>/</w:t>
            </w:r>
            <w:r>
              <w:rPr>
                <w:rFonts w:ascii="宋体" w:hAnsi="宋体" w:cs="仿宋" w:hint="eastAsia"/>
                <w:bCs/>
                <w:kern w:val="0"/>
                <w:sz w:val="24"/>
                <w:szCs w:val="16"/>
              </w:rPr>
              <w:t>图文混排等</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27.11</w:t>
            </w:r>
            <w:r>
              <w:rPr>
                <w:rFonts w:ascii="宋体" w:hAnsi="宋体" w:cs="仿宋" w:hint="eastAsia"/>
                <w:bCs/>
                <w:kern w:val="0"/>
                <w:sz w:val="24"/>
                <w:szCs w:val="16"/>
              </w:rPr>
              <w:t>文字项目位置、字体可调</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27.12</w:t>
            </w:r>
            <w:r>
              <w:rPr>
                <w:rFonts w:ascii="宋体" w:hAnsi="宋体" w:cs="仿宋" w:hint="eastAsia"/>
                <w:bCs/>
                <w:kern w:val="0"/>
                <w:sz w:val="24"/>
                <w:szCs w:val="16"/>
              </w:rPr>
              <w:t>图像位置、大小可调</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27.13</w:t>
            </w:r>
            <w:r>
              <w:rPr>
                <w:rFonts w:ascii="宋体" w:hAnsi="宋体" w:cs="仿宋" w:hint="eastAsia"/>
                <w:bCs/>
                <w:kern w:val="0"/>
                <w:sz w:val="24"/>
                <w:szCs w:val="16"/>
              </w:rPr>
              <w:t>院标位置设定</w:t>
            </w:r>
          </w:p>
          <w:p w:rsidR="008365D9" w:rsidRDefault="008365D9" w:rsidP="007E2E07">
            <w:pPr>
              <w:spacing w:line="240" w:lineRule="atLeast"/>
              <w:rPr>
                <w:rFonts w:ascii="宋体" w:cs="MS Shell Dlg 2"/>
                <w:bCs/>
                <w:kern w:val="0"/>
                <w:sz w:val="24"/>
                <w:szCs w:val="20"/>
              </w:rPr>
            </w:pPr>
            <w:r>
              <w:rPr>
                <w:rFonts w:ascii="宋体" w:hAnsi="宋体" w:cs="仿宋"/>
                <w:bCs/>
                <w:kern w:val="0"/>
                <w:sz w:val="24"/>
                <w:szCs w:val="16"/>
              </w:rPr>
              <w:t>27.14</w:t>
            </w:r>
            <w:r>
              <w:rPr>
                <w:rFonts w:ascii="宋体" w:hAnsi="宋体" w:cs="仿宋" w:hint="eastAsia"/>
                <w:bCs/>
                <w:kern w:val="0"/>
                <w:sz w:val="24"/>
                <w:szCs w:val="16"/>
              </w:rPr>
              <w:t>报告单打印时间设定</w:t>
            </w:r>
          </w:p>
        </w:tc>
      </w:tr>
      <w:tr w:rsidR="008365D9" w:rsidTr="00DF12DD">
        <w:trPr>
          <w:trHeight w:val="72"/>
        </w:trPr>
        <w:tc>
          <w:tcPr>
            <w:tcW w:w="568" w:type="dxa"/>
            <w:tcBorders>
              <w:left w:val="single" w:sz="12" w:space="0" w:color="auto"/>
            </w:tcBorders>
            <w:vAlign w:val="center"/>
          </w:tcPr>
          <w:p w:rsidR="008365D9" w:rsidRDefault="008365D9" w:rsidP="007E2E07">
            <w:pPr>
              <w:pStyle w:val="a3"/>
              <w:tabs>
                <w:tab w:val="left" w:pos="368"/>
              </w:tabs>
              <w:ind w:left="120" w:firstLineChars="0" w:firstLine="0"/>
              <w:jc w:val="center"/>
              <w:rPr>
                <w:rFonts w:ascii="宋体"/>
                <w:bCs/>
                <w:sz w:val="24"/>
                <w:szCs w:val="24"/>
              </w:rPr>
            </w:pPr>
            <w:r>
              <w:rPr>
                <w:rFonts w:ascii="宋体" w:hAnsi="宋体"/>
                <w:bCs/>
                <w:sz w:val="24"/>
                <w:szCs w:val="24"/>
              </w:rPr>
              <w:lastRenderedPageBreak/>
              <w:t>28</w:t>
            </w:r>
          </w:p>
        </w:tc>
        <w:tc>
          <w:tcPr>
            <w:tcW w:w="992" w:type="dxa"/>
            <w:vAlign w:val="center"/>
          </w:tcPr>
          <w:p w:rsidR="008365D9" w:rsidRDefault="008365D9" w:rsidP="007E2E07">
            <w:pPr>
              <w:ind w:leftChars="-37" w:left="-78" w:rightChars="-37" w:right="-78"/>
              <w:jc w:val="center"/>
              <w:rPr>
                <w:rFonts w:ascii="宋体"/>
                <w:bCs/>
                <w:sz w:val="24"/>
              </w:rPr>
            </w:pPr>
            <w:r>
              <w:rPr>
                <w:rFonts w:ascii="宋体" w:hAnsi="宋体" w:hint="eastAsia"/>
                <w:bCs/>
                <w:sz w:val="24"/>
              </w:rPr>
              <w:t>图像分析与处理功能</w:t>
            </w:r>
          </w:p>
        </w:tc>
        <w:tc>
          <w:tcPr>
            <w:tcW w:w="7513" w:type="dxa"/>
            <w:vAlign w:val="center"/>
          </w:tcPr>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28.1</w:t>
            </w:r>
            <w:r>
              <w:rPr>
                <w:rFonts w:ascii="宋体" w:hAnsi="宋体" w:cs="仿宋" w:hint="eastAsia"/>
                <w:bCs/>
                <w:kern w:val="0"/>
                <w:sz w:val="24"/>
                <w:szCs w:val="16"/>
              </w:rPr>
              <w:t>支持图像采集卡、</w:t>
            </w:r>
            <w:r>
              <w:rPr>
                <w:rFonts w:ascii="宋体" w:hAnsi="宋体" w:cs="仿宋"/>
                <w:bCs/>
                <w:kern w:val="0"/>
                <w:sz w:val="24"/>
                <w:szCs w:val="16"/>
              </w:rPr>
              <w:t>VFW</w:t>
            </w:r>
            <w:r>
              <w:rPr>
                <w:rFonts w:ascii="宋体" w:hAnsi="宋体" w:cs="仿宋" w:hint="eastAsia"/>
                <w:bCs/>
                <w:kern w:val="0"/>
                <w:sz w:val="24"/>
                <w:szCs w:val="16"/>
              </w:rPr>
              <w:t>、</w:t>
            </w:r>
            <w:r>
              <w:rPr>
                <w:rFonts w:ascii="宋体" w:hAnsi="宋体" w:cs="仿宋"/>
                <w:bCs/>
                <w:kern w:val="0"/>
                <w:sz w:val="24"/>
                <w:szCs w:val="16"/>
              </w:rPr>
              <w:t>WDM</w:t>
            </w:r>
            <w:r>
              <w:rPr>
                <w:rFonts w:ascii="宋体" w:hAnsi="宋体" w:cs="仿宋" w:hint="eastAsia"/>
                <w:bCs/>
                <w:kern w:val="0"/>
                <w:sz w:val="24"/>
                <w:szCs w:val="16"/>
              </w:rPr>
              <w:t>、</w:t>
            </w:r>
            <w:r>
              <w:rPr>
                <w:rFonts w:ascii="宋体" w:hAnsi="宋体" w:cs="仿宋"/>
                <w:bCs/>
                <w:kern w:val="0"/>
                <w:sz w:val="24"/>
                <w:szCs w:val="16"/>
              </w:rPr>
              <w:t>TWAIN</w:t>
            </w:r>
            <w:r>
              <w:rPr>
                <w:rFonts w:ascii="宋体" w:hAnsi="宋体" w:cs="仿宋" w:hint="eastAsia"/>
                <w:bCs/>
                <w:kern w:val="0"/>
                <w:sz w:val="24"/>
                <w:szCs w:val="16"/>
              </w:rPr>
              <w:t>、</w:t>
            </w:r>
            <w:r>
              <w:rPr>
                <w:rFonts w:ascii="宋体" w:hAnsi="宋体" w:cs="仿宋"/>
                <w:bCs/>
                <w:kern w:val="0"/>
                <w:sz w:val="24"/>
                <w:szCs w:val="16"/>
              </w:rPr>
              <w:t>DirectShow</w:t>
            </w:r>
            <w:r>
              <w:rPr>
                <w:rFonts w:ascii="宋体" w:hAnsi="宋体" w:cs="仿宋" w:hint="eastAsia"/>
                <w:bCs/>
                <w:kern w:val="0"/>
                <w:sz w:val="24"/>
                <w:szCs w:val="16"/>
              </w:rPr>
              <w:t>协议（驱动）接口；视频</w:t>
            </w:r>
            <w:r>
              <w:rPr>
                <w:rFonts w:ascii="宋体" w:hAnsi="宋体" w:cs="仿宋"/>
                <w:bCs/>
                <w:kern w:val="0"/>
                <w:sz w:val="24"/>
                <w:szCs w:val="16"/>
              </w:rPr>
              <w:t>32bit</w:t>
            </w:r>
            <w:r>
              <w:rPr>
                <w:rFonts w:ascii="宋体" w:hAnsi="宋体" w:cs="仿宋" w:hint="eastAsia"/>
                <w:bCs/>
                <w:kern w:val="0"/>
                <w:sz w:val="24"/>
                <w:szCs w:val="16"/>
              </w:rPr>
              <w:t>真彩色</w:t>
            </w:r>
            <w:r>
              <w:rPr>
                <w:rFonts w:ascii="宋体" w:hAnsi="宋体" w:cs="仿宋"/>
                <w:bCs/>
                <w:kern w:val="0"/>
                <w:sz w:val="24"/>
                <w:szCs w:val="16"/>
              </w:rPr>
              <w:t xml:space="preserve"> 1024</w:t>
            </w:r>
            <w:r>
              <w:rPr>
                <w:rFonts w:ascii="宋体" w:hAnsi="宋体" w:cs="仿宋" w:hint="eastAsia"/>
                <w:bCs/>
                <w:kern w:val="0"/>
                <w:sz w:val="24"/>
                <w:szCs w:val="16"/>
              </w:rPr>
              <w:t>×</w:t>
            </w:r>
            <w:r>
              <w:rPr>
                <w:rFonts w:ascii="宋体" w:hAnsi="宋体" w:cs="仿宋"/>
                <w:bCs/>
                <w:kern w:val="0"/>
                <w:sz w:val="24"/>
                <w:szCs w:val="16"/>
              </w:rPr>
              <w:t xml:space="preserve">768 </w:t>
            </w:r>
            <w:r>
              <w:rPr>
                <w:rFonts w:ascii="宋体" w:hAnsi="宋体" w:cs="仿宋" w:hint="eastAsia"/>
                <w:bCs/>
                <w:kern w:val="0"/>
                <w:sz w:val="24"/>
                <w:szCs w:val="16"/>
              </w:rPr>
              <w:t>分辨率</w:t>
            </w:r>
            <w:r>
              <w:rPr>
                <w:rFonts w:ascii="宋体" w:hAnsi="宋体" w:cs="仿宋"/>
                <w:bCs/>
                <w:kern w:val="0"/>
                <w:sz w:val="24"/>
                <w:szCs w:val="16"/>
              </w:rPr>
              <w:t>256</w:t>
            </w:r>
            <w:r>
              <w:rPr>
                <w:rFonts w:ascii="宋体" w:hAnsi="宋体" w:cs="仿宋" w:hint="eastAsia"/>
                <w:bCs/>
                <w:kern w:val="0"/>
                <w:sz w:val="24"/>
                <w:szCs w:val="16"/>
              </w:rPr>
              <w:t>级灰阶</w:t>
            </w:r>
            <w:r>
              <w:rPr>
                <w:rFonts w:ascii="宋体" w:hAnsi="宋体" w:cs="仿宋"/>
                <w:bCs/>
                <w:kern w:val="0"/>
                <w:sz w:val="24"/>
                <w:szCs w:val="16"/>
              </w:rPr>
              <w:t xml:space="preserve"> </w:t>
            </w:r>
            <w:r>
              <w:rPr>
                <w:rFonts w:ascii="宋体" w:hAnsi="宋体" w:cs="仿宋" w:hint="eastAsia"/>
                <w:bCs/>
                <w:kern w:val="0"/>
                <w:sz w:val="24"/>
                <w:szCs w:val="16"/>
              </w:rPr>
              <w:t>图像一比一采集转换显示；</w:t>
            </w:r>
            <w:r>
              <w:rPr>
                <w:rFonts w:ascii="宋体" w:hAnsi="宋体" w:cs="仿宋"/>
                <w:bCs/>
                <w:kern w:val="0"/>
                <w:sz w:val="24"/>
                <w:szCs w:val="16"/>
              </w:rPr>
              <w:t>NTSC/PAL</w:t>
            </w:r>
            <w:r>
              <w:rPr>
                <w:rFonts w:ascii="宋体" w:hAnsi="宋体" w:cs="仿宋" w:hint="eastAsia"/>
                <w:bCs/>
                <w:kern w:val="0"/>
                <w:sz w:val="24"/>
                <w:szCs w:val="16"/>
              </w:rPr>
              <w:t>制式</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28.2</w:t>
            </w:r>
            <w:r>
              <w:rPr>
                <w:rFonts w:ascii="宋体" w:hAnsi="宋体" w:cs="仿宋" w:hint="eastAsia"/>
                <w:bCs/>
                <w:kern w:val="0"/>
                <w:sz w:val="24"/>
                <w:szCs w:val="16"/>
              </w:rPr>
              <w:t>实时显示；实时</w:t>
            </w:r>
            <w:r>
              <w:rPr>
                <w:rFonts w:ascii="宋体" w:hAnsi="宋体" w:cs="仿宋"/>
                <w:bCs/>
                <w:kern w:val="0"/>
                <w:sz w:val="24"/>
                <w:szCs w:val="16"/>
              </w:rPr>
              <w:t>/</w:t>
            </w:r>
            <w:r>
              <w:rPr>
                <w:rFonts w:ascii="宋体" w:hAnsi="宋体" w:cs="仿宋" w:hint="eastAsia"/>
                <w:bCs/>
                <w:kern w:val="0"/>
                <w:sz w:val="24"/>
                <w:szCs w:val="16"/>
              </w:rPr>
              <w:t>静态单帧采集；大体采集：脚踏开关控制变焦、单帧采集；扫描方式采集；图像浏览窗（可方便查看当前病例的全部病理图像）；会诊、读片时通过投影仪实时显示显微镜或网络调用服务器存储的图像。</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28.3</w:t>
            </w:r>
            <w:r>
              <w:rPr>
                <w:rFonts w:ascii="宋体" w:hAnsi="宋体" w:cs="仿宋" w:hint="eastAsia"/>
                <w:bCs/>
                <w:kern w:val="0"/>
                <w:sz w:val="24"/>
                <w:szCs w:val="16"/>
              </w:rPr>
              <w:t>图像亮度、对比度、饱和度校正；图像</w:t>
            </w:r>
            <w:proofErr w:type="gramStart"/>
            <w:r>
              <w:rPr>
                <w:rFonts w:ascii="宋体" w:hAnsi="宋体" w:cs="仿宋" w:hint="eastAsia"/>
                <w:bCs/>
                <w:kern w:val="0"/>
                <w:sz w:val="24"/>
                <w:szCs w:val="16"/>
              </w:rPr>
              <w:t>伽马值校正</w:t>
            </w:r>
            <w:proofErr w:type="gramEnd"/>
            <w:r>
              <w:rPr>
                <w:rFonts w:ascii="宋体" w:hAnsi="宋体" w:cs="仿宋" w:hint="eastAsia"/>
                <w:bCs/>
                <w:kern w:val="0"/>
                <w:sz w:val="24"/>
                <w:szCs w:val="16"/>
              </w:rPr>
              <w:t>；图像</w:t>
            </w:r>
            <w:r>
              <w:rPr>
                <w:rFonts w:ascii="宋体" w:hAnsi="宋体" w:cs="仿宋"/>
                <w:bCs/>
                <w:kern w:val="0"/>
                <w:sz w:val="24"/>
                <w:szCs w:val="16"/>
              </w:rPr>
              <w:t>RGB</w:t>
            </w:r>
            <w:r>
              <w:rPr>
                <w:rFonts w:ascii="宋体" w:hAnsi="宋体" w:cs="仿宋" w:hint="eastAsia"/>
                <w:bCs/>
                <w:kern w:val="0"/>
                <w:sz w:val="24"/>
                <w:szCs w:val="16"/>
              </w:rPr>
              <w:t>校正；</w:t>
            </w:r>
            <w:proofErr w:type="gramStart"/>
            <w:r>
              <w:rPr>
                <w:rFonts w:ascii="宋体" w:hAnsi="宋体" w:cs="仿宋" w:hint="eastAsia"/>
                <w:bCs/>
                <w:kern w:val="0"/>
                <w:sz w:val="24"/>
                <w:szCs w:val="16"/>
              </w:rPr>
              <w:t>图像背底校正</w:t>
            </w:r>
            <w:proofErr w:type="gramEnd"/>
            <w:r>
              <w:rPr>
                <w:rFonts w:ascii="宋体" w:hAnsi="宋体" w:cs="仿宋" w:hint="eastAsia"/>
                <w:bCs/>
                <w:kern w:val="0"/>
                <w:sz w:val="24"/>
                <w:szCs w:val="16"/>
              </w:rPr>
              <w:t>；图像实时或静态插值放大；图像融合；图像滤波处理；图像放大、缩小、旋转、镜向；图像复制、剪切、</w:t>
            </w:r>
            <w:proofErr w:type="gramStart"/>
            <w:r>
              <w:rPr>
                <w:rFonts w:ascii="宋体" w:hAnsi="宋体" w:cs="仿宋" w:hint="eastAsia"/>
                <w:bCs/>
                <w:kern w:val="0"/>
                <w:sz w:val="24"/>
                <w:szCs w:val="16"/>
              </w:rPr>
              <w:t>粘帖</w:t>
            </w:r>
            <w:proofErr w:type="gramEnd"/>
            <w:r>
              <w:rPr>
                <w:rFonts w:ascii="宋体" w:hAnsi="宋体" w:cs="仿宋" w:hint="eastAsia"/>
                <w:bCs/>
                <w:kern w:val="0"/>
                <w:sz w:val="24"/>
                <w:szCs w:val="16"/>
              </w:rPr>
              <w:t>、另存；图像标注、注释；图像拼接</w:t>
            </w:r>
          </w:p>
          <w:p w:rsidR="008365D9" w:rsidRDefault="008365D9" w:rsidP="007E2E07">
            <w:pPr>
              <w:spacing w:line="240" w:lineRule="atLeast"/>
              <w:rPr>
                <w:rFonts w:cs="仿宋"/>
                <w:bCs/>
              </w:rPr>
            </w:pPr>
            <w:r>
              <w:rPr>
                <w:rFonts w:ascii="宋体" w:hAnsi="宋体" w:cs="仿宋"/>
                <w:bCs/>
                <w:kern w:val="0"/>
                <w:sz w:val="24"/>
                <w:szCs w:val="16"/>
              </w:rPr>
              <w:t>28.4</w:t>
            </w:r>
            <w:r>
              <w:rPr>
                <w:rFonts w:ascii="宋体" w:hAnsi="宋体" w:cs="仿宋" w:hint="eastAsia"/>
                <w:bCs/>
                <w:kern w:val="0"/>
                <w:sz w:val="24"/>
                <w:szCs w:val="16"/>
              </w:rPr>
              <w:t>储存格式：</w:t>
            </w:r>
            <w:r>
              <w:rPr>
                <w:rFonts w:ascii="宋体" w:hAnsi="宋体" w:cs="仿宋"/>
                <w:bCs/>
                <w:kern w:val="0"/>
                <w:sz w:val="24"/>
                <w:szCs w:val="16"/>
              </w:rPr>
              <w:t>JPG/BMP/TIFF/DICOM</w:t>
            </w:r>
            <w:r>
              <w:rPr>
                <w:rFonts w:ascii="宋体" w:hAnsi="宋体" w:cs="仿宋" w:hint="eastAsia"/>
                <w:bCs/>
                <w:kern w:val="0"/>
                <w:sz w:val="24"/>
                <w:szCs w:val="16"/>
              </w:rPr>
              <w:t>可选；系统将病理图像存储于病理科前置服务器，待用户审核并发送时自动转换为</w:t>
            </w:r>
            <w:r>
              <w:rPr>
                <w:rFonts w:ascii="宋体" w:hAnsi="宋体" w:cs="仿宋"/>
                <w:bCs/>
                <w:kern w:val="0"/>
                <w:sz w:val="24"/>
                <w:szCs w:val="16"/>
              </w:rPr>
              <w:t>DICOM</w:t>
            </w:r>
            <w:r>
              <w:rPr>
                <w:rFonts w:ascii="宋体" w:hAnsi="宋体" w:cs="仿宋" w:hint="eastAsia"/>
                <w:bCs/>
                <w:kern w:val="0"/>
                <w:sz w:val="24"/>
                <w:szCs w:val="16"/>
              </w:rPr>
              <w:t>图像存储至</w:t>
            </w:r>
            <w:r>
              <w:rPr>
                <w:rFonts w:ascii="宋体" w:hAnsi="宋体" w:cs="仿宋"/>
                <w:bCs/>
                <w:kern w:val="0"/>
                <w:sz w:val="24"/>
                <w:szCs w:val="16"/>
              </w:rPr>
              <w:t>PACS</w:t>
            </w:r>
            <w:r>
              <w:rPr>
                <w:rFonts w:ascii="宋体" w:hAnsi="宋体" w:cs="仿宋" w:hint="eastAsia"/>
                <w:bCs/>
                <w:kern w:val="0"/>
                <w:sz w:val="24"/>
                <w:szCs w:val="16"/>
              </w:rPr>
              <w:t>影像服务器。；图像批量读入</w:t>
            </w:r>
            <w:r>
              <w:rPr>
                <w:rFonts w:ascii="宋体" w:hAnsi="宋体" w:cs="仿宋"/>
                <w:bCs/>
                <w:kern w:val="0"/>
                <w:sz w:val="24"/>
                <w:szCs w:val="16"/>
              </w:rPr>
              <w:t>/</w:t>
            </w:r>
            <w:r>
              <w:rPr>
                <w:rFonts w:ascii="宋体" w:hAnsi="宋体" w:cs="仿宋" w:hint="eastAsia"/>
                <w:bCs/>
                <w:kern w:val="0"/>
                <w:sz w:val="24"/>
                <w:szCs w:val="16"/>
              </w:rPr>
              <w:t>输出</w:t>
            </w:r>
          </w:p>
        </w:tc>
      </w:tr>
      <w:tr w:rsidR="008365D9" w:rsidTr="00DF12DD">
        <w:trPr>
          <w:trHeight w:val="72"/>
        </w:trPr>
        <w:tc>
          <w:tcPr>
            <w:tcW w:w="568" w:type="dxa"/>
            <w:tcBorders>
              <w:left w:val="single" w:sz="12" w:space="0" w:color="auto"/>
            </w:tcBorders>
            <w:vAlign w:val="center"/>
          </w:tcPr>
          <w:p w:rsidR="008365D9" w:rsidRDefault="008365D9" w:rsidP="007E2E07">
            <w:pPr>
              <w:pStyle w:val="a3"/>
              <w:tabs>
                <w:tab w:val="left" w:pos="368"/>
              </w:tabs>
              <w:ind w:left="120" w:firstLineChars="0" w:firstLine="0"/>
              <w:jc w:val="center"/>
              <w:rPr>
                <w:rFonts w:ascii="宋体"/>
                <w:bCs/>
                <w:sz w:val="24"/>
                <w:szCs w:val="24"/>
              </w:rPr>
            </w:pPr>
            <w:r>
              <w:rPr>
                <w:rFonts w:ascii="宋体" w:hAnsi="宋体"/>
                <w:bCs/>
                <w:sz w:val="24"/>
                <w:szCs w:val="24"/>
              </w:rPr>
              <w:t>29</w:t>
            </w:r>
          </w:p>
        </w:tc>
        <w:tc>
          <w:tcPr>
            <w:tcW w:w="992" w:type="dxa"/>
            <w:vAlign w:val="center"/>
          </w:tcPr>
          <w:p w:rsidR="008365D9" w:rsidRDefault="008365D9" w:rsidP="007E2E07">
            <w:pPr>
              <w:ind w:leftChars="-37" w:left="-78" w:rightChars="-37" w:right="-78"/>
              <w:jc w:val="center"/>
              <w:rPr>
                <w:rFonts w:ascii="宋体"/>
                <w:bCs/>
                <w:sz w:val="24"/>
              </w:rPr>
            </w:pPr>
            <w:r>
              <w:rPr>
                <w:rFonts w:ascii="宋体" w:hAnsi="宋体" w:hint="eastAsia"/>
                <w:bCs/>
                <w:sz w:val="24"/>
              </w:rPr>
              <w:t>大体翻拍系统</w:t>
            </w:r>
          </w:p>
        </w:tc>
        <w:tc>
          <w:tcPr>
            <w:tcW w:w="7513" w:type="dxa"/>
            <w:vAlign w:val="center"/>
          </w:tcPr>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29.1</w:t>
            </w:r>
            <w:r>
              <w:rPr>
                <w:rFonts w:ascii="宋体" w:hAnsi="宋体" w:cs="仿宋" w:hint="eastAsia"/>
                <w:bCs/>
                <w:kern w:val="0"/>
                <w:sz w:val="24"/>
                <w:szCs w:val="16"/>
              </w:rPr>
              <w:t>彩色图像传感器，像素≥</w:t>
            </w:r>
            <w:r>
              <w:rPr>
                <w:rFonts w:ascii="宋体" w:hAnsi="宋体" w:cs="仿宋"/>
                <w:bCs/>
                <w:kern w:val="0"/>
                <w:sz w:val="24"/>
                <w:szCs w:val="16"/>
              </w:rPr>
              <w:t>1000</w:t>
            </w:r>
            <w:r>
              <w:rPr>
                <w:rFonts w:ascii="宋体" w:hAnsi="宋体" w:cs="仿宋" w:hint="eastAsia"/>
                <w:bCs/>
                <w:kern w:val="0"/>
                <w:sz w:val="24"/>
                <w:szCs w:val="16"/>
              </w:rPr>
              <w:t>万</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29.2</w:t>
            </w:r>
            <w:r>
              <w:rPr>
                <w:rFonts w:ascii="宋体" w:hAnsi="宋体" w:cs="仿宋" w:hint="eastAsia"/>
                <w:bCs/>
                <w:kern w:val="0"/>
                <w:sz w:val="24"/>
                <w:szCs w:val="16"/>
              </w:rPr>
              <w:t>像素尺寸</w:t>
            </w:r>
            <w:r>
              <w:rPr>
                <w:rFonts w:ascii="宋体" w:hAnsi="宋体" w:cs="仿宋"/>
                <w:bCs/>
                <w:kern w:val="0"/>
                <w:sz w:val="24"/>
                <w:szCs w:val="16"/>
              </w:rPr>
              <w:t>1.4 um*1.4 um</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29.3</w:t>
            </w:r>
            <w:r>
              <w:rPr>
                <w:rFonts w:ascii="宋体" w:hAnsi="宋体" w:cs="仿宋" w:hint="eastAsia"/>
                <w:bCs/>
                <w:kern w:val="0"/>
                <w:sz w:val="24"/>
                <w:szCs w:val="16"/>
              </w:rPr>
              <w:t>光谱响应</w:t>
            </w:r>
            <w:r>
              <w:rPr>
                <w:rFonts w:ascii="宋体" w:hAnsi="宋体" w:cs="仿宋"/>
                <w:bCs/>
                <w:kern w:val="0"/>
                <w:sz w:val="24"/>
                <w:szCs w:val="16"/>
              </w:rPr>
              <w:t xml:space="preserve">400nm </w:t>
            </w:r>
            <w:r>
              <w:rPr>
                <w:rFonts w:ascii="宋体" w:hAnsi="宋体" w:cs="仿宋" w:hint="eastAsia"/>
                <w:bCs/>
                <w:kern w:val="0"/>
                <w:sz w:val="24"/>
                <w:szCs w:val="16"/>
              </w:rPr>
              <w:t>～</w:t>
            </w:r>
            <w:r>
              <w:rPr>
                <w:rFonts w:ascii="宋体" w:hAnsi="宋体" w:cs="仿宋"/>
                <w:bCs/>
                <w:kern w:val="0"/>
                <w:sz w:val="24"/>
                <w:szCs w:val="16"/>
              </w:rPr>
              <w:t>1000nm</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29.4</w:t>
            </w:r>
            <w:r>
              <w:rPr>
                <w:rFonts w:ascii="宋体" w:hAnsi="宋体" w:cs="仿宋" w:hint="eastAsia"/>
                <w:bCs/>
                <w:kern w:val="0"/>
                <w:sz w:val="24"/>
                <w:szCs w:val="16"/>
              </w:rPr>
              <w:t>灵敏度</w:t>
            </w:r>
            <w:r>
              <w:rPr>
                <w:rFonts w:ascii="宋体" w:hAnsi="宋体" w:cs="仿宋"/>
                <w:bCs/>
                <w:kern w:val="0"/>
                <w:sz w:val="24"/>
                <w:szCs w:val="16"/>
              </w:rPr>
              <w:t>600m V/</w:t>
            </w:r>
            <w:proofErr w:type="spellStart"/>
            <w:r>
              <w:rPr>
                <w:rFonts w:ascii="宋体" w:hAnsi="宋体" w:cs="仿宋"/>
                <w:bCs/>
                <w:kern w:val="0"/>
                <w:sz w:val="24"/>
                <w:szCs w:val="16"/>
              </w:rPr>
              <w:t>Lux</w:t>
            </w:r>
            <w:proofErr w:type="spellEnd"/>
            <w:r>
              <w:rPr>
                <w:rFonts w:ascii="宋体" w:hAnsi="宋体" w:cs="仿宋"/>
                <w:bCs/>
                <w:kern w:val="0"/>
                <w:sz w:val="24"/>
                <w:szCs w:val="16"/>
              </w:rPr>
              <w:t>—sec</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29.5</w:t>
            </w:r>
            <w:r>
              <w:rPr>
                <w:rFonts w:ascii="宋体" w:hAnsi="宋体" w:cs="仿宋" w:hint="eastAsia"/>
                <w:bCs/>
                <w:kern w:val="0"/>
                <w:sz w:val="24"/>
                <w:szCs w:val="16"/>
              </w:rPr>
              <w:t>逐行扫描</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29.6</w:t>
            </w:r>
            <w:r>
              <w:rPr>
                <w:rFonts w:ascii="宋体" w:hAnsi="宋体" w:cs="仿宋" w:hint="eastAsia"/>
                <w:bCs/>
                <w:kern w:val="0"/>
                <w:sz w:val="24"/>
                <w:szCs w:val="16"/>
              </w:rPr>
              <w:t>分辨率</w:t>
            </w:r>
            <w:r>
              <w:rPr>
                <w:rFonts w:ascii="宋体" w:hAnsi="宋体" w:cs="仿宋"/>
                <w:bCs/>
                <w:kern w:val="0"/>
                <w:sz w:val="24"/>
                <w:szCs w:val="16"/>
              </w:rPr>
              <w:t>2592</w:t>
            </w:r>
            <w:r>
              <w:rPr>
                <w:rFonts w:ascii="宋体" w:hAnsi="宋体" w:cs="仿宋" w:hint="eastAsia"/>
                <w:bCs/>
                <w:kern w:val="0"/>
                <w:sz w:val="24"/>
                <w:szCs w:val="16"/>
              </w:rPr>
              <w:t>×</w:t>
            </w:r>
            <w:r>
              <w:rPr>
                <w:rFonts w:ascii="宋体" w:hAnsi="宋体" w:cs="仿宋"/>
                <w:bCs/>
                <w:kern w:val="0"/>
                <w:sz w:val="24"/>
                <w:szCs w:val="16"/>
              </w:rPr>
              <w:t>1944</w:t>
            </w:r>
            <w:r>
              <w:rPr>
                <w:rFonts w:ascii="宋体" w:hAnsi="宋体" w:cs="仿宋" w:hint="eastAsia"/>
                <w:bCs/>
                <w:kern w:val="0"/>
                <w:sz w:val="24"/>
                <w:szCs w:val="16"/>
              </w:rPr>
              <w:t>（</w:t>
            </w:r>
            <w:r>
              <w:rPr>
                <w:rFonts w:ascii="宋体" w:hAnsi="宋体" w:cs="仿宋"/>
                <w:bCs/>
                <w:kern w:val="0"/>
                <w:sz w:val="24"/>
                <w:szCs w:val="16"/>
              </w:rPr>
              <w:t>15fps</w:t>
            </w:r>
            <w:r>
              <w:rPr>
                <w:rFonts w:ascii="宋体" w:hAnsi="宋体" w:cs="仿宋" w:hint="eastAsia"/>
                <w:bCs/>
                <w:kern w:val="0"/>
                <w:sz w:val="24"/>
                <w:szCs w:val="16"/>
              </w:rPr>
              <w:t>），</w:t>
            </w:r>
            <w:r>
              <w:rPr>
                <w:rFonts w:ascii="宋体" w:hAnsi="宋体" w:cs="仿宋"/>
                <w:bCs/>
                <w:kern w:val="0"/>
                <w:sz w:val="24"/>
                <w:szCs w:val="16"/>
              </w:rPr>
              <w:t>2048</w:t>
            </w:r>
            <w:r>
              <w:rPr>
                <w:rFonts w:ascii="宋体" w:hAnsi="宋体" w:cs="仿宋" w:hint="eastAsia"/>
                <w:bCs/>
                <w:kern w:val="0"/>
                <w:sz w:val="24"/>
                <w:szCs w:val="16"/>
              </w:rPr>
              <w:t>×</w:t>
            </w:r>
            <w:r>
              <w:rPr>
                <w:rFonts w:ascii="宋体" w:hAnsi="宋体" w:cs="仿宋"/>
                <w:bCs/>
                <w:kern w:val="0"/>
                <w:sz w:val="24"/>
                <w:szCs w:val="16"/>
              </w:rPr>
              <w:t>1536</w:t>
            </w:r>
            <w:r>
              <w:rPr>
                <w:rFonts w:ascii="宋体" w:hAnsi="宋体" w:cs="仿宋" w:hint="eastAsia"/>
                <w:bCs/>
                <w:kern w:val="0"/>
                <w:sz w:val="24"/>
                <w:szCs w:val="16"/>
              </w:rPr>
              <w:t>（</w:t>
            </w:r>
            <w:r>
              <w:rPr>
                <w:rFonts w:ascii="宋体" w:hAnsi="宋体" w:cs="仿宋"/>
                <w:bCs/>
                <w:kern w:val="0"/>
                <w:sz w:val="24"/>
                <w:szCs w:val="16"/>
              </w:rPr>
              <w:t>15fps</w:t>
            </w:r>
            <w:r>
              <w:rPr>
                <w:rFonts w:ascii="宋体" w:hAnsi="宋体" w:cs="仿宋" w:hint="eastAsia"/>
                <w:bCs/>
                <w:kern w:val="0"/>
                <w:sz w:val="24"/>
                <w:szCs w:val="16"/>
              </w:rPr>
              <w:t>），</w:t>
            </w:r>
            <w:r>
              <w:rPr>
                <w:rFonts w:ascii="宋体" w:hAnsi="宋体" w:cs="仿宋"/>
                <w:bCs/>
                <w:kern w:val="0"/>
                <w:sz w:val="24"/>
                <w:szCs w:val="16"/>
              </w:rPr>
              <w:t>1920*1080(23fps)</w:t>
            </w:r>
            <w:r>
              <w:rPr>
                <w:rFonts w:ascii="宋体" w:hAnsi="宋体" w:cs="仿宋" w:hint="eastAsia"/>
                <w:bCs/>
                <w:kern w:val="0"/>
                <w:sz w:val="24"/>
                <w:szCs w:val="16"/>
              </w:rPr>
              <w:t>，</w:t>
            </w:r>
            <w:r>
              <w:rPr>
                <w:rFonts w:ascii="宋体" w:hAnsi="宋体" w:cs="仿宋"/>
                <w:bCs/>
                <w:kern w:val="0"/>
                <w:sz w:val="24"/>
                <w:szCs w:val="16"/>
              </w:rPr>
              <w:t>1600*1200</w:t>
            </w:r>
            <w:r>
              <w:rPr>
                <w:rFonts w:ascii="宋体" w:hAnsi="宋体" w:cs="仿宋" w:hint="eastAsia"/>
                <w:bCs/>
                <w:kern w:val="0"/>
                <w:sz w:val="24"/>
                <w:szCs w:val="16"/>
              </w:rPr>
              <w:t>（</w:t>
            </w:r>
            <w:r>
              <w:rPr>
                <w:rFonts w:ascii="宋体" w:hAnsi="宋体" w:cs="仿宋"/>
                <w:bCs/>
                <w:kern w:val="0"/>
                <w:sz w:val="24"/>
                <w:szCs w:val="16"/>
              </w:rPr>
              <w:t>15fps)</w:t>
            </w:r>
            <w:r>
              <w:rPr>
                <w:rFonts w:ascii="宋体" w:hAnsi="宋体" w:cs="仿宋" w:hint="eastAsia"/>
                <w:bCs/>
                <w:kern w:val="0"/>
                <w:sz w:val="24"/>
                <w:szCs w:val="16"/>
              </w:rPr>
              <w:t>，</w:t>
            </w:r>
            <w:r>
              <w:rPr>
                <w:rFonts w:ascii="宋体" w:hAnsi="宋体" w:cs="仿宋"/>
                <w:bCs/>
                <w:kern w:val="0"/>
                <w:sz w:val="24"/>
                <w:szCs w:val="16"/>
              </w:rPr>
              <w:t>1280*720(20fps)</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29.7</w:t>
            </w:r>
            <w:r>
              <w:rPr>
                <w:rFonts w:ascii="宋体" w:hAnsi="宋体" w:cs="仿宋" w:hint="eastAsia"/>
                <w:bCs/>
                <w:kern w:val="0"/>
                <w:sz w:val="24"/>
                <w:szCs w:val="16"/>
              </w:rPr>
              <w:t>工作距离</w:t>
            </w:r>
            <w:r>
              <w:rPr>
                <w:rFonts w:ascii="宋体" w:hAnsi="宋体" w:cs="仿宋"/>
                <w:bCs/>
                <w:kern w:val="0"/>
                <w:sz w:val="24"/>
                <w:szCs w:val="16"/>
              </w:rPr>
              <w:t>2CM</w:t>
            </w:r>
            <w:r>
              <w:rPr>
                <w:rFonts w:ascii="宋体" w:hAnsi="宋体" w:cs="仿宋" w:hint="eastAsia"/>
                <w:bCs/>
                <w:kern w:val="0"/>
                <w:sz w:val="24"/>
                <w:szCs w:val="16"/>
              </w:rPr>
              <w:t>～∞</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29.8</w:t>
            </w:r>
            <w:r>
              <w:rPr>
                <w:rFonts w:ascii="宋体" w:hAnsi="宋体" w:cs="仿宋" w:hint="eastAsia"/>
                <w:bCs/>
                <w:kern w:val="0"/>
                <w:sz w:val="24"/>
                <w:szCs w:val="16"/>
              </w:rPr>
              <w:t>镜头视角</w:t>
            </w:r>
            <w:r>
              <w:rPr>
                <w:rFonts w:ascii="宋体" w:hAnsi="宋体" w:cs="仿宋"/>
                <w:bCs/>
                <w:kern w:val="0"/>
                <w:sz w:val="24"/>
                <w:szCs w:val="16"/>
              </w:rPr>
              <w:t>57</w:t>
            </w:r>
            <w:r>
              <w:rPr>
                <w:rFonts w:ascii="宋体" w:hAnsi="宋体" w:cs="仿宋" w:hint="eastAsia"/>
                <w:bCs/>
                <w:kern w:val="0"/>
                <w:sz w:val="24"/>
                <w:szCs w:val="16"/>
              </w:rPr>
              <w:t>°</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29.9</w:t>
            </w:r>
            <w:r>
              <w:rPr>
                <w:rFonts w:ascii="宋体" w:hAnsi="宋体" w:cs="仿宋" w:hint="eastAsia"/>
                <w:bCs/>
                <w:kern w:val="0"/>
                <w:sz w:val="24"/>
                <w:szCs w:val="16"/>
              </w:rPr>
              <w:t>白平衡自动</w:t>
            </w:r>
            <w:r>
              <w:rPr>
                <w:rFonts w:ascii="宋体" w:hAnsi="宋体" w:cs="仿宋"/>
                <w:bCs/>
                <w:kern w:val="0"/>
                <w:sz w:val="24"/>
                <w:szCs w:val="16"/>
              </w:rPr>
              <w:t>/</w:t>
            </w:r>
            <w:r>
              <w:rPr>
                <w:rFonts w:ascii="宋体" w:hAnsi="宋体" w:cs="仿宋" w:hint="eastAsia"/>
                <w:bCs/>
                <w:kern w:val="0"/>
                <w:sz w:val="24"/>
                <w:szCs w:val="16"/>
              </w:rPr>
              <w:t>手动</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29.10</w:t>
            </w:r>
            <w:r>
              <w:rPr>
                <w:rFonts w:ascii="宋体" w:hAnsi="宋体" w:cs="仿宋" w:hint="eastAsia"/>
                <w:bCs/>
                <w:kern w:val="0"/>
                <w:sz w:val="24"/>
                <w:szCs w:val="16"/>
              </w:rPr>
              <w:t>自动曝光控制自动</w:t>
            </w:r>
            <w:r>
              <w:rPr>
                <w:rFonts w:ascii="宋体" w:hAnsi="宋体" w:cs="仿宋"/>
                <w:bCs/>
                <w:kern w:val="0"/>
                <w:sz w:val="24"/>
                <w:szCs w:val="16"/>
              </w:rPr>
              <w:t>/</w:t>
            </w:r>
            <w:r>
              <w:rPr>
                <w:rFonts w:ascii="宋体" w:hAnsi="宋体" w:cs="仿宋" w:hint="eastAsia"/>
                <w:bCs/>
                <w:kern w:val="0"/>
                <w:sz w:val="24"/>
                <w:szCs w:val="16"/>
              </w:rPr>
              <w:t>手动</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29.11</w:t>
            </w:r>
            <w:r>
              <w:rPr>
                <w:rFonts w:ascii="宋体" w:hAnsi="宋体" w:cs="仿宋" w:hint="eastAsia"/>
                <w:bCs/>
                <w:kern w:val="0"/>
                <w:sz w:val="24"/>
                <w:szCs w:val="16"/>
              </w:rPr>
              <w:t>图像输出</w:t>
            </w:r>
            <w:r>
              <w:rPr>
                <w:rFonts w:ascii="宋体" w:hAnsi="宋体" w:cs="仿宋"/>
                <w:bCs/>
                <w:kern w:val="0"/>
                <w:sz w:val="24"/>
                <w:szCs w:val="16"/>
              </w:rPr>
              <w:t>MJPG/YUY2</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29.12 USB</w:t>
            </w:r>
            <w:r>
              <w:rPr>
                <w:rFonts w:ascii="宋体" w:hAnsi="宋体" w:cs="仿宋" w:hint="eastAsia"/>
                <w:bCs/>
                <w:kern w:val="0"/>
                <w:sz w:val="24"/>
                <w:szCs w:val="16"/>
              </w:rPr>
              <w:t>供电，</w:t>
            </w:r>
            <w:r>
              <w:rPr>
                <w:rFonts w:ascii="宋体" w:hAnsi="宋体" w:cs="仿宋"/>
                <w:bCs/>
                <w:kern w:val="0"/>
                <w:sz w:val="24"/>
                <w:szCs w:val="16"/>
              </w:rPr>
              <w:t>5V</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29.13</w:t>
            </w:r>
            <w:r>
              <w:rPr>
                <w:rFonts w:ascii="宋体" w:hAnsi="宋体" w:cs="仿宋" w:hint="eastAsia"/>
                <w:bCs/>
                <w:kern w:val="0"/>
                <w:sz w:val="24"/>
                <w:szCs w:val="16"/>
              </w:rPr>
              <w:t>动态范围</w:t>
            </w:r>
            <w:r>
              <w:rPr>
                <w:rFonts w:ascii="宋体" w:hAnsi="宋体" w:cs="仿宋"/>
                <w:bCs/>
                <w:kern w:val="0"/>
                <w:sz w:val="24"/>
                <w:szCs w:val="16"/>
              </w:rPr>
              <w:t>50dB</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29.14</w:t>
            </w:r>
            <w:r>
              <w:rPr>
                <w:rFonts w:ascii="宋体" w:hAnsi="宋体" w:cs="仿宋" w:hint="eastAsia"/>
                <w:bCs/>
                <w:kern w:val="0"/>
                <w:sz w:val="24"/>
                <w:szCs w:val="16"/>
              </w:rPr>
              <w:t>可编程控制图像尺寸、图像质量、亮度、增益、</w:t>
            </w:r>
            <w:r>
              <w:rPr>
                <w:rFonts w:ascii="宋体" w:hAnsi="宋体" w:cs="仿宋"/>
                <w:bCs/>
                <w:kern w:val="0"/>
                <w:sz w:val="24"/>
                <w:szCs w:val="16"/>
              </w:rPr>
              <w:t xml:space="preserve"> </w:t>
            </w:r>
            <w:r>
              <w:rPr>
                <w:rFonts w:ascii="宋体" w:hAnsi="宋体" w:cs="仿宋" w:hint="eastAsia"/>
                <w:bCs/>
                <w:kern w:val="0"/>
                <w:sz w:val="24"/>
                <w:szCs w:val="16"/>
              </w:rPr>
              <w:t>对比度、饱和度、清晰度、伽马值、焦点</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lastRenderedPageBreak/>
              <w:t>29.15</w:t>
            </w:r>
            <w:r>
              <w:rPr>
                <w:rFonts w:ascii="宋体" w:hAnsi="宋体" w:cs="仿宋" w:hint="eastAsia"/>
                <w:bCs/>
                <w:kern w:val="0"/>
                <w:sz w:val="24"/>
                <w:szCs w:val="16"/>
              </w:rPr>
              <w:t>工作温度</w:t>
            </w:r>
            <w:r>
              <w:rPr>
                <w:rFonts w:ascii="宋体" w:hAnsi="宋体" w:cs="仿宋"/>
                <w:bCs/>
                <w:kern w:val="0"/>
                <w:sz w:val="24"/>
                <w:szCs w:val="16"/>
              </w:rPr>
              <w:t>0-50</w:t>
            </w:r>
            <w:r>
              <w:rPr>
                <w:rFonts w:ascii="宋体" w:hAnsi="宋体" w:cs="仿宋" w:hint="eastAsia"/>
                <w:bCs/>
                <w:kern w:val="0"/>
                <w:sz w:val="24"/>
                <w:szCs w:val="16"/>
              </w:rPr>
              <w:t>℃</w:t>
            </w:r>
          </w:p>
        </w:tc>
      </w:tr>
      <w:tr w:rsidR="008365D9" w:rsidTr="00DF12DD">
        <w:trPr>
          <w:trHeight w:val="72"/>
        </w:trPr>
        <w:tc>
          <w:tcPr>
            <w:tcW w:w="568" w:type="dxa"/>
            <w:tcBorders>
              <w:left w:val="single" w:sz="12" w:space="0" w:color="auto"/>
            </w:tcBorders>
            <w:vAlign w:val="center"/>
          </w:tcPr>
          <w:p w:rsidR="008365D9" w:rsidRDefault="008365D9" w:rsidP="007E2E07">
            <w:pPr>
              <w:pStyle w:val="a3"/>
              <w:tabs>
                <w:tab w:val="left" w:pos="368"/>
              </w:tabs>
              <w:ind w:left="120" w:firstLineChars="0" w:firstLine="0"/>
              <w:jc w:val="center"/>
              <w:rPr>
                <w:rFonts w:ascii="宋体"/>
                <w:bCs/>
                <w:sz w:val="24"/>
                <w:szCs w:val="24"/>
              </w:rPr>
            </w:pPr>
            <w:r>
              <w:rPr>
                <w:rFonts w:ascii="宋体" w:hAnsi="宋体"/>
                <w:bCs/>
                <w:sz w:val="24"/>
                <w:szCs w:val="24"/>
              </w:rPr>
              <w:lastRenderedPageBreak/>
              <w:t>30</w:t>
            </w:r>
          </w:p>
        </w:tc>
        <w:tc>
          <w:tcPr>
            <w:tcW w:w="992" w:type="dxa"/>
            <w:vAlign w:val="center"/>
          </w:tcPr>
          <w:p w:rsidR="008365D9" w:rsidRDefault="008365D9" w:rsidP="007E2E07">
            <w:pPr>
              <w:ind w:leftChars="-37" w:left="-78" w:rightChars="-37" w:right="-78"/>
              <w:jc w:val="center"/>
              <w:rPr>
                <w:rFonts w:ascii="宋体"/>
                <w:bCs/>
                <w:sz w:val="24"/>
              </w:rPr>
            </w:pPr>
            <w:r>
              <w:rPr>
                <w:rFonts w:ascii="宋体" w:hAnsi="宋体" w:hint="eastAsia"/>
                <w:bCs/>
                <w:sz w:val="24"/>
              </w:rPr>
              <w:t>数码摄像头</w:t>
            </w:r>
          </w:p>
        </w:tc>
        <w:tc>
          <w:tcPr>
            <w:tcW w:w="7513" w:type="dxa"/>
            <w:vAlign w:val="center"/>
          </w:tcPr>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 xml:space="preserve">30.1 </w:t>
            </w:r>
            <w:r>
              <w:rPr>
                <w:rFonts w:ascii="宋体" w:hAnsi="宋体" w:cs="仿宋" w:hint="eastAsia"/>
                <w:bCs/>
                <w:kern w:val="0"/>
                <w:sz w:val="24"/>
                <w:szCs w:val="16"/>
              </w:rPr>
              <w:t>数字相机</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30.2 1/2.5</w:t>
            </w:r>
            <w:proofErr w:type="gramStart"/>
            <w:r>
              <w:rPr>
                <w:rFonts w:ascii="宋体" w:hAnsi="宋体" w:cs="仿宋" w:hint="eastAsia"/>
                <w:bCs/>
                <w:kern w:val="0"/>
                <w:sz w:val="24"/>
                <w:szCs w:val="16"/>
              </w:rPr>
              <w:t>”</w:t>
            </w:r>
            <w:proofErr w:type="gramEnd"/>
            <w:r>
              <w:rPr>
                <w:rFonts w:ascii="宋体" w:hAnsi="宋体" w:cs="仿宋" w:hint="eastAsia"/>
                <w:bCs/>
                <w:kern w:val="0"/>
                <w:sz w:val="24"/>
                <w:szCs w:val="16"/>
              </w:rPr>
              <w:t>彩色</w:t>
            </w:r>
            <w:r>
              <w:rPr>
                <w:rFonts w:ascii="宋体" w:hAnsi="宋体" w:cs="仿宋"/>
                <w:bCs/>
                <w:kern w:val="0"/>
                <w:sz w:val="24"/>
                <w:szCs w:val="16"/>
              </w:rPr>
              <w:t>CMOS</w:t>
            </w:r>
            <w:r>
              <w:rPr>
                <w:rFonts w:ascii="宋体" w:hAnsi="宋体" w:cs="仿宋" w:hint="eastAsia"/>
                <w:bCs/>
                <w:kern w:val="0"/>
                <w:sz w:val="24"/>
                <w:szCs w:val="16"/>
              </w:rPr>
              <w:t>图像传感器</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30.3 2.2</w:t>
            </w:r>
            <w:r>
              <w:rPr>
                <w:rFonts w:ascii="宋体" w:hAnsi="宋体" w:cs="仿宋" w:hint="eastAsia"/>
                <w:bCs/>
                <w:kern w:val="0"/>
                <w:sz w:val="24"/>
                <w:szCs w:val="16"/>
              </w:rPr>
              <w:t>μ</w:t>
            </w:r>
            <w:r>
              <w:rPr>
                <w:rFonts w:ascii="宋体" w:hAnsi="宋体" w:cs="仿宋"/>
                <w:bCs/>
                <w:kern w:val="0"/>
                <w:sz w:val="24"/>
                <w:szCs w:val="16"/>
              </w:rPr>
              <w:t>m</w:t>
            </w:r>
            <w:r>
              <w:rPr>
                <w:rFonts w:ascii="宋体" w:hAnsi="宋体" w:cs="仿宋" w:hint="eastAsia"/>
                <w:bCs/>
                <w:kern w:val="0"/>
                <w:sz w:val="24"/>
                <w:szCs w:val="16"/>
              </w:rPr>
              <w:t>×</w:t>
            </w:r>
            <w:r>
              <w:rPr>
                <w:rFonts w:ascii="宋体" w:hAnsi="宋体" w:cs="仿宋"/>
                <w:bCs/>
                <w:kern w:val="0"/>
                <w:sz w:val="24"/>
                <w:szCs w:val="16"/>
              </w:rPr>
              <w:t>2.2</w:t>
            </w:r>
            <w:r>
              <w:rPr>
                <w:rFonts w:ascii="宋体" w:hAnsi="宋体" w:cs="仿宋" w:hint="eastAsia"/>
                <w:bCs/>
                <w:kern w:val="0"/>
                <w:sz w:val="24"/>
                <w:szCs w:val="16"/>
              </w:rPr>
              <w:t>μ</w:t>
            </w:r>
            <w:r>
              <w:rPr>
                <w:rFonts w:ascii="宋体" w:hAnsi="宋体" w:cs="仿宋"/>
                <w:bCs/>
                <w:kern w:val="0"/>
                <w:sz w:val="24"/>
                <w:szCs w:val="16"/>
              </w:rPr>
              <w:t>m</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30.4</w:t>
            </w:r>
            <w:r>
              <w:rPr>
                <w:rFonts w:ascii="宋体" w:hAnsi="宋体" w:cs="仿宋" w:hint="eastAsia"/>
                <w:bCs/>
                <w:kern w:val="0"/>
                <w:sz w:val="24"/>
                <w:szCs w:val="16"/>
              </w:rPr>
              <w:t>光谱响应</w:t>
            </w:r>
            <w:r>
              <w:rPr>
                <w:rFonts w:ascii="宋体" w:hAnsi="宋体" w:cs="仿宋"/>
                <w:bCs/>
                <w:kern w:val="0"/>
                <w:sz w:val="24"/>
                <w:szCs w:val="16"/>
              </w:rPr>
              <w:t>400nm</w:t>
            </w:r>
            <w:r>
              <w:rPr>
                <w:rFonts w:ascii="宋体" w:hAnsi="宋体" w:cs="仿宋" w:hint="eastAsia"/>
                <w:bCs/>
                <w:kern w:val="0"/>
                <w:sz w:val="24"/>
                <w:szCs w:val="16"/>
              </w:rPr>
              <w:t>～</w:t>
            </w:r>
            <w:r>
              <w:rPr>
                <w:rFonts w:ascii="宋体" w:hAnsi="宋体" w:cs="仿宋"/>
                <w:bCs/>
                <w:kern w:val="0"/>
                <w:sz w:val="24"/>
                <w:szCs w:val="16"/>
              </w:rPr>
              <w:t>1100nm</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30.5</w:t>
            </w:r>
            <w:r>
              <w:rPr>
                <w:rFonts w:ascii="宋体" w:hAnsi="宋体" w:cs="仿宋" w:hint="eastAsia"/>
                <w:bCs/>
                <w:kern w:val="0"/>
                <w:sz w:val="24"/>
                <w:szCs w:val="16"/>
              </w:rPr>
              <w:t>灵敏度</w:t>
            </w:r>
            <w:r>
              <w:rPr>
                <w:rFonts w:ascii="宋体" w:hAnsi="宋体" w:cs="仿宋"/>
                <w:bCs/>
                <w:kern w:val="0"/>
                <w:sz w:val="24"/>
                <w:szCs w:val="16"/>
              </w:rPr>
              <w:t>0.53V/lux-sec@550nm</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30.6</w:t>
            </w:r>
            <w:r>
              <w:rPr>
                <w:rFonts w:ascii="宋体" w:hAnsi="宋体" w:cs="仿宋" w:hint="eastAsia"/>
                <w:bCs/>
                <w:kern w:val="0"/>
                <w:sz w:val="24"/>
                <w:szCs w:val="16"/>
              </w:rPr>
              <w:t>曝光方式</w:t>
            </w:r>
            <w:r>
              <w:rPr>
                <w:rFonts w:ascii="宋体" w:hAnsi="宋体" w:cs="仿宋"/>
                <w:bCs/>
                <w:kern w:val="0"/>
                <w:sz w:val="24"/>
                <w:szCs w:val="16"/>
              </w:rPr>
              <w:t>ERS</w:t>
            </w:r>
            <w:r>
              <w:rPr>
                <w:rFonts w:ascii="宋体" w:hAnsi="宋体" w:cs="仿宋" w:hint="eastAsia"/>
                <w:bCs/>
                <w:kern w:val="0"/>
                <w:sz w:val="24"/>
                <w:szCs w:val="16"/>
              </w:rPr>
              <w:t>（</w:t>
            </w:r>
            <w:r>
              <w:rPr>
                <w:rFonts w:ascii="宋体" w:hAnsi="宋体" w:cs="仿宋"/>
                <w:bCs/>
                <w:kern w:val="0"/>
                <w:sz w:val="24"/>
                <w:szCs w:val="16"/>
              </w:rPr>
              <w:t>Electronic rolling snap</w:t>
            </w:r>
            <w:r>
              <w:rPr>
                <w:rFonts w:ascii="宋体" w:hAnsi="宋体" w:cs="仿宋" w:hint="eastAsia"/>
                <w:bCs/>
                <w:kern w:val="0"/>
                <w:sz w:val="24"/>
                <w:szCs w:val="16"/>
              </w:rPr>
              <w:t>）</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30.7</w:t>
            </w:r>
            <w:r>
              <w:rPr>
                <w:rFonts w:ascii="宋体" w:hAnsi="宋体" w:cs="仿宋" w:hint="eastAsia"/>
                <w:bCs/>
                <w:kern w:val="0"/>
                <w:sz w:val="24"/>
                <w:szCs w:val="16"/>
              </w:rPr>
              <w:t>分辨率</w:t>
            </w:r>
            <w:r>
              <w:rPr>
                <w:rFonts w:ascii="宋体" w:hAnsi="宋体" w:cs="仿宋"/>
                <w:bCs/>
                <w:kern w:val="0"/>
                <w:sz w:val="24"/>
                <w:szCs w:val="16"/>
              </w:rPr>
              <w:t>2592</w:t>
            </w:r>
            <w:r>
              <w:rPr>
                <w:rFonts w:ascii="宋体" w:hAnsi="宋体" w:cs="仿宋" w:hint="eastAsia"/>
                <w:bCs/>
                <w:kern w:val="0"/>
                <w:sz w:val="24"/>
                <w:szCs w:val="16"/>
              </w:rPr>
              <w:t>×</w:t>
            </w:r>
            <w:r>
              <w:rPr>
                <w:rFonts w:ascii="宋体" w:hAnsi="宋体" w:cs="仿宋"/>
                <w:bCs/>
                <w:kern w:val="0"/>
                <w:sz w:val="24"/>
                <w:szCs w:val="16"/>
              </w:rPr>
              <w:t>1944</w:t>
            </w:r>
            <w:r>
              <w:rPr>
                <w:rFonts w:ascii="宋体" w:hAnsi="宋体" w:cs="仿宋" w:hint="eastAsia"/>
                <w:bCs/>
                <w:kern w:val="0"/>
                <w:sz w:val="24"/>
                <w:szCs w:val="16"/>
              </w:rPr>
              <w:t>、</w:t>
            </w:r>
            <w:r>
              <w:rPr>
                <w:rFonts w:ascii="宋体" w:hAnsi="宋体" w:cs="仿宋"/>
                <w:bCs/>
                <w:kern w:val="0"/>
                <w:sz w:val="24"/>
                <w:szCs w:val="16"/>
              </w:rPr>
              <w:t>2048</w:t>
            </w:r>
            <w:r>
              <w:rPr>
                <w:rFonts w:ascii="宋体" w:hAnsi="宋体" w:cs="仿宋" w:hint="eastAsia"/>
                <w:bCs/>
                <w:kern w:val="0"/>
                <w:sz w:val="24"/>
                <w:szCs w:val="16"/>
              </w:rPr>
              <w:t>×</w:t>
            </w:r>
            <w:r>
              <w:rPr>
                <w:rFonts w:ascii="宋体" w:hAnsi="宋体" w:cs="仿宋"/>
                <w:bCs/>
                <w:kern w:val="0"/>
                <w:sz w:val="24"/>
                <w:szCs w:val="16"/>
              </w:rPr>
              <w:t>1536</w:t>
            </w:r>
            <w:r>
              <w:rPr>
                <w:rFonts w:ascii="宋体" w:hAnsi="宋体" w:cs="仿宋" w:hint="eastAsia"/>
                <w:bCs/>
                <w:kern w:val="0"/>
                <w:sz w:val="24"/>
                <w:szCs w:val="16"/>
              </w:rPr>
              <w:t>、</w:t>
            </w:r>
            <w:r>
              <w:rPr>
                <w:rFonts w:ascii="宋体" w:hAnsi="宋体" w:cs="仿宋"/>
                <w:bCs/>
                <w:kern w:val="0"/>
                <w:sz w:val="24"/>
                <w:szCs w:val="16"/>
              </w:rPr>
              <w:t>1600</w:t>
            </w:r>
            <w:r>
              <w:rPr>
                <w:rFonts w:ascii="宋体" w:hAnsi="宋体" w:cs="仿宋" w:hint="eastAsia"/>
                <w:bCs/>
                <w:kern w:val="0"/>
                <w:sz w:val="24"/>
                <w:szCs w:val="16"/>
              </w:rPr>
              <w:t>×</w:t>
            </w:r>
            <w:r>
              <w:rPr>
                <w:rFonts w:ascii="宋体" w:hAnsi="宋体" w:cs="仿宋"/>
                <w:bCs/>
                <w:kern w:val="0"/>
                <w:sz w:val="24"/>
                <w:szCs w:val="16"/>
              </w:rPr>
              <w:t>1200</w:t>
            </w:r>
            <w:r>
              <w:rPr>
                <w:rFonts w:ascii="宋体" w:hAnsi="宋体" w:cs="仿宋" w:hint="eastAsia"/>
                <w:bCs/>
                <w:kern w:val="0"/>
                <w:sz w:val="24"/>
                <w:szCs w:val="16"/>
              </w:rPr>
              <w:t>、</w:t>
            </w:r>
            <w:r>
              <w:rPr>
                <w:rFonts w:ascii="宋体" w:hAnsi="宋体" w:cs="仿宋"/>
                <w:bCs/>
                <w:kern w:val="0"/>
                <w:sz w:val="24"/>
                <w:szCs w:val="16"/>
              </w:rPr>
              <w:t>1280</w:t>
            </w:r>
            <w:r>
              <w:rPr>
                <w:rFonts w:ascii="宋体" w:hAnsi="宋体" w:cs="仿宋" w:hint="eastAsia"/>
                <w:bCs/>
                <w:kern w:val="0"/>
                <w:sz w:val="24"/>
                <w:szCs w:val="16"/>
              </w:rPr>
              <w:t>×</w:t>
            </w:r>
            <w:r>
              <w:rPr>
                <w:rFonts w:ascii="宋体" w:hAnsi="宋体" w:cs="仿宋"/>
                <w:bCs/>
                <w:kern w:val="0"/>
                <w:sz w:val="24"/>
                <w:szCs w:val="16"/>
              </w:rPr>
              <w:t>1024</w:t>
            </w:r>
            <w:r>
              <w:rPr>
                <w:rFonts w:ascii="宋体" w:hAnsi="宋体" w:cs="仿宋" w:hint="eastAsia"/>
                <w:bCs/>
                <w:kern w:val="0"/>
                <w:sz w:val="24"/>
                <w:szCs w:val="16"/>
              </w:rPr>
              <w:t>、</w:t>
            </w:r>
            <w:r>
              <w:rPr>
                <w:rFonts w:ascii="宋体" w:hAnsi="宋体" w:cs="仿宋"/>
                <w:bCs/>
                <w:kern w:val="0"/>
                <w:sz w:val="24"/>
                <w:szCs w:val="16"/>
              </w:rPr>
              <w:t>640</w:t>
            </w:r>
            <w:r>
              <w:rPr>
                <w:rFonts w:ascii="宋体" w:hAnsi="宋体" w:cs="仿宋" w:hint="eastAsia"/>
                <w:bCs/>
                <w:kern w:val="0"/>
                <w:sz w:val="24"/>
                <w:szCs w:val="16"/>
              </w:rPr>
              <w:t>×</w:t>
            </w:r>
            <w:r>
              <w:rPr>
                <w:rFonts w:ascii="宋体" w:hAnsi="宋体" w:cs="仿宋"/>
                <w:bCs/>
                <w:kern w:val="0"/>
                <w:sz w:val="24"/>
                <w:szCs w:val="16"/>
              </w:rPr>
              <w:t>480, 320x240</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30.8</w:t>
            </w:r>
            <w:r>
              <w:rPr>
                <w:rFonts w:ascii="宋体" w:hAnsi="宋体" w:cs="仿宋" w:hint="eastAsia"/>
                <w:bCs/>
                <w:kern w:val="0"/>
                <w:sz w:val="24"/>
                <w:szCs w:val="16"/>
              </w:rPr>
              <w:t>帧率（全分辨率</w:t>
            </w:r>
            <w:r>
              <w:rPr>
                <w:rFonts w:ascii="宋体" w:hAnsi="宋体" w:cs="仿宋"/>
                <w:bCs/>
                <w:kern w:val="0"/>
                <w:sz w:val="24"/>
                <w:szCs w:val="16"/>
              </w:rPr>
              <w:t>4f/s@2592</w:t>
            </w:r>
            <w:r>
              <w:rPr>
                <w:rFonts w:ascii="宋体" w:hAnsi="宋体" w:cs="仿宋" w:hint="eastAsia"/>
                <w:bCs/>
                <w:kern w:val="0"/>
                <w:sz w:val="24"/>
                <w:szCs w:val="16"/>
              </w:rPr>
              <w:t>×</w:t>
            </w:r>
            <w:r>
              <w:rPr>
                <w:rFonts w:ascii="宋体" w:hAnsi="宋体" w:cs="仿宋"/>
                <w:bCs/>
                <w:kern w:val="0"/>
                <w:sz w:val="24"/>
                <w:szCs w:val="16"/>
              </w:rPr>
              <w:t>1944</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30.9</w:t>
            </w:r>
            <w:r>
              <w:rPr>
                <w:rFonts w:ascii="宋体" w:hAnsi="宋体" w:cs="仿宋" w:hint="eastAsia"/>
                <w:bCs/>
                <w:kern w:val="0"/>
                <w:sz w:val="24"/>
                <w:szCs w:val="16"/>
              </w:rPr>
              <w:t>白平衡自动</w:t>
            </w:r>
            <w:r>
              <w:rPr>
                <w:rFonts w:ascii="宋体" w:hAnsi="宋体" w:cs="仿宋"/>
                <w:bCs/>
                <w:kern w:val="0"/>
                <w:sz w:val="24"/>
                <w:szCs w:val="16"/>
              </w:rPr>
              <w:t>/</w:t>
            </w:r>
            <w:r>
              <w:rPr>
                <w:rFonts w:ascii="宋体" w:hAnsi="宋体" w:cs="仿宋" w:hint="eastAsia"/>
                <w:bCs/>
                <w:kern w:val="0"/>
                <w:sz w:val="24"/>
                <w:szCs w:val="16"/>
              </w:rPr>
              <w:t>手动</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30.10</w:t>
            </w:r>
            <w:r>
              <w:rPr>
                <w:rFonts w:ascii="宋体" w:hAnsi="宋体" w:cs="仿宋" w:hint="eastAsia"/>
                <w:bCs/>
                <w:kern w:val="0"/>
                <w:sz w:val="24"/>
                <w:szCs w:val="16"/>
              </w:rPr>
              <w:t>自动曝光控制自动</w:t>
            </w:r>
            <w:r>
              <w:rPr>
                <w:rFonts w:ascii="宋体" w:hAnsi="宋体" w:cs="仿宋"/>
                <w:bCs/>
                <w:kern w:val="0"/>
                <w:sz w:val="24"/>
                <w:szCs w:val="16"/>
              </w:rPr>
              <w:t>/</w:t>
            </w:r>
            <w:r>
              <w:rPr>
                <w:rFonts w:ascii="宋体" w:hAnsi="宋体" w:cs="仿宋" w:hint="eastAsia"/>
                <w:bCs/>
                <w:kern w:val="0"/>
                <w:sz w:val="24"/>
                <w:szCs w:val="16"/>
              </w:rPr>
              <w:t>手动</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30.11</w:t>
            </w:r>
            <w:r>
              <w:rPr>
                <w:rFonts w:ascii="宋体" w:hAnsi="宋体" w:cs="仿宋" w:hint="eastAsia"/>
                <w:bCs/>
                <w:kern w:val="0"/>
                <w:sz w:val="24"/>
                <w:szCs w:val="16"/>
              </w:rPr>
              <w:t>电源</w:t>
            </w:r>
            <w:r>
              <w:rPr>
                <w:rFonts w:ascii="宋体" w:hAnsi="宋体" w:cs="仿宋"/>
                <w:bCs/>
                <w:kern w:val="0"/>
                <w:sz w:val="24"/>
                <w:szCs w:val="16"/>
              </w:rPr>
              <w:t>USB2.0</w:t>
            </w:r>
            <w:r>
              <w:rPr>
                <w:rFonts w:ascii="宋体" w:hAnsi="宋体" w:cs="仿宋" w:hint="eastAsia"/>
                <w:bCs/>
                <w:kern w:val="0"/>
                <w:sz w:val="24"/>
                <w:szCs w:val="16"/>
              </w:rPr>
              <w:t>供电</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30.12</w:t>
            </w:r>
            <w:r>
              <w:rPr>
                <w:rFonts w:ascii="宋体" w:hAnsi="宋体" w:cs="仿宋" w:hint="eastAsia"/>
                <w:bCs/>
                <w:kern w:val="0"/>
                <w:sz w:val="24"/>
                <w:szCs w:val="16"/>
              </w:rPr>
              <w:t>动态范围</w:t>
            </w:r>
            <w:r>
              <w:rPr>
                <w:rFonts w:ascii="宋体" w:hAnsi="宋体" w:cs="仿宋"/>
                <w:bCs/>
                <w:kern w:val="0"/>
                <w:sz w:val="24"/>
                <w:szCs w:val="16"/>
              </w:rPr>
              <w:t>66.5dB</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30.13</w:t>
            </w:r>
            <w:r>
              <w:rPr>
                <w:rFonts w:ascii="宋体" w:hAnsi="宋体" w:cs="仿宋" w:hint="eastAsia"/>
                <w:bCs/>
                <w:kern w:val="0"/>
                <w:sz w:val="24"/>
                <w:szCs w:val="16"/>
              </w:rPr>
              <w:t>可编程控制图像尺寸、亮度、增益、曝光时间</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30.14</w:t>
            </w:r>
            <w:r>
              <w:rPr>
                <w:rFonts w:ascii="宋体" w:hAnsi="宋体" w:cs="仿宋" w:hint="eastAsia"/>
                <w:bCs/>
                <w:kern w:val="0"/>
                <w:sz w:val="24"/>
                <w:szCs w:val="16"/>
              </w:rPr>
              <w:t>图像显示、图像处理、录像</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30.15</w:t>
            </w:r>
            <w:r>
              <w:rPr>
                <w:rFonts w:ascii="宋体" w:hAnsi="宋体" w:cs="仿宋" w:hint="eastAsia"/>
                <w:bCs/>
                <w:kern w:val="0"/>
                <w:sz w:val="24"/>
                <w:szCs w:val="16"/>
              </w:rPr>
              <w:t>工作温度</w:t>
            </w:r>
            <w:r>
              <w:rPr>
                <w:rFonts w:ascii="宋体" w:cs="仿宋"/>
                <w:bCs/>
                <w:kern w:val="0"/>
                <w:sz w:val="24"/>
                <w:szCs w:val="16"/>
              </w:rPr>
              <w:t>0</w:t>
            </w:r>
            <w:r>
              <w:rPr>
                <w:rFonts w:ascii="宋体" w:hAnsi="宋体" w:cs="仿宋" w:hint="eastAsia"/>
                <w:bCs/>
                <w:kern w:val="0"/>
                <w:sz w:val="24"/>
                <w:szCs w:val="16"/>
              </w:rPr>
              <w:t>°</w:t>
            </w:r>
            <w:r>
              <w:rPr>
                <w:rFonts w:ascii="宋体" w:hAnsi="宋体" w:cs="仿宋"/>
                <w:bCs/>
                <w:kern w:val="0"/>
                <w:sz w:val="24"/>
                <w:szCs w:val="16"/>
              </w:rPr>
              <w:t>C~70</w:t>
            </w:r>
            <w:r>
              <w:rPr>
                <w:rFonts w:ascii="宋体" w:hAnsi="宋体" w:cs="仿宋" w:hint="eastAsia"/>
                <w:bCs/>
                <w:kern w:val="0"/>
                <w:sz w:val="24"/>
                <w:szCs w:val="16"/>
              </w:rPr>
              <w:t>°</w:t>
            </w:r>
            <w:r>
              <w:rPr>
                <w:rFonts w:ascii="宋体" w:hAnsi="宋体" w:cs="仿宋"/>
                <w:bCs/>
                <w:kern w:val="0"/>
                <w:sz w:val="24"/>
                <w:szCs w:val="16"/>
              </w:rPr>
              <w:t>C</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30.16</w:t>
            </w:r>
            <w:r>
              <w:rPr>
                <w:rFonts w:ascii="宋体" w:hAnsi="宋体" w:cs="仿宋" w:hint="eastAsia"/>
                <w:bCs/>
                <w:kern w:val="0"/>
                <w:sz w:val="24"/>
                <w:szCs w:val="16"/>
              </w:rPr>
              <w:t>外形尺寸</w:t>
            </w:r>
            <w:r>
              <w:rPr>
                <w:rFonts w:ascii="宋体" w:hAnsi="宋体" w:cs="仿宋"/>
                <w:bCs/>
                <w:kern w:val="0"/>
                <w:sz w:val="24"/>
                <w:szCs w:val="16"/>
              </w:rPr>
              <w:t>39*39*12mm  (</w:t>
            </w:r>
            <w:r>
              <w:rPr>
                <w:rFonts w:ascii="宋体" w:hAnsi="宋体" w:cs="仿宋" w:hint="eastAsia"/>
                <w:bCs/>
                <w:kern w:val="0"/>
                <w:sz w:val="24"/>
                <w:szCs w:val="16"/>
              </w:rPr>
              <w:t>模块</w:t>
            </w:r>
            <w:r>
              <w:rPr>
                <w:rFonts w:ascii="宋体" w:hAnsi="宋体" w:cs="仿宋"/>
                <w:bCs/>
                <w:kern w:val="0"/>
                <w:sz w:val="24"/>
                <w:szCs w:val="16"/>
              </w:rPr>
              <w:t>)      65*65*39mm(</w:t>
            </w:r>
            <w:r>
              <w:rPr>
                <w:rFonts w:ascii="宋体" w:hAnsi="宋体" w:cs="仿宋" w:hint="eastAsia"/>
                <w:bCs/>
                <w:kern w:val="0"/>
                <w:sz w:val="24"/>
                <w:szCs w:val="16"/>
              </w:rPr>
              <w:t>标准壳</w:t>
            </w:r>
            <w:r>
              <w:rPr>
                <w:rFonts w:ascii="宋体" w:hAnsi="宋体" w:cs="仿宋"/>
                <w:bCs/>
                <w:kern w:val="0"/>
                <w:sz w:val="24"/>
                <w:szCs w:val="16"/>
              </w:rPr>
              <w:t>)</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30.17</w:t>
            </w:r>
            <w:r>
              <w:rPr>
                <w:rFonts w:ascii="宋体" w:hAnsi="宋体" w:cs="仿宋" w:hint="eastAsia"/>
                <w:bCs/>
                <w:kern w:val="0"/>
                <w:sz w:val="24"/>
                <w:szCs w:val="16"/>
              </w:rPr>
              <w:t>清晰线数</w:t>
            </w:r>
            <w:r>
              <w:rPr>
                <w:rFonts w:ascii="宋体" w:hAnsi="宋体" w:cs="仿宋"/>
                <w:bCs/>
                <w:kern w:val="0"/>
                <w:sz w:val="24"/>
                <w:szCs w:val="16"/>
              </w:rPr>
              <w:t>1000</w:t>
            </w:r>
            <w:r>
              <w:rPr>
                <w:rFonts w:ascii="宋体" w:hAnsi="宋体" w:cs="仿宋" w:hint="eastAsia"/>
                <w:bCs/>
                <w:kern w:val="0"/>
                <w:sz w:val="24"/>
                <w:szCs w:val="16"/>
              </w:rPr>
              <w:t>线</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30.18</w:t>
            </w:r>
            <w:r>
              <w:rPr>
                <w:rFonts w:ascii="宋体" w:hAnsi="宋体" w:cs="仿宋" w:hint="eastAsia"/>
                <w:bCs/>
                <w:kern w:val="0"/>
                <w:sz w:val="24"/>
                <w:szCs w:val="16"/>
              </w:rPr>
              <w:t>适配镜头各个型号可以分别配置微型高分辨率镜头或标准</w:t>
            </w:r>
            <w:r>
              <w:rPr>
                <w:rFonts w:ascii="宋体" w:hAnsi="宋体" w:cs="仿宋"/>
                <w:bCs/>
                <w:kern w:val="0"/>
                <w:sz w:val="24"/>
                <w:szCs w:val="16"/>
              </w:rPr>
              <w:t>C/CS</w:t>
            </w:r>
            <w:r>
              <w:rPr>
                <w:rFonts w:ascii="宋体" w:hAnsi="宋体" w:cs="仿宋" w:hint="eastAsia"/>
                <w:bCs/>
                <w:kern w:val="0"/>
                <w:sz w:val="24"/>
                <w:szCs w:val="16"/>
              </w:rPr>
              <w:t>工业接口镜头</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30.19</w:t>
            </w:r>
            <w:r>
              <w:rPr>
                <w:rFonts w:ascii="宋体" w:hAnsi="宋体" w:cs="仿宋" w:hint="eastAsia"/>
                <w:bCs/>
                <w:kern w:val="0"/>
                <w:sz w:val="24"/>
                <w:szCs w:val="16"/>
              </w:rPr>
              <w:t>本系列产品各个型号满足客户定制开发集成、普通图像采集、显微成像、微距成像、指纹识别、掌纹识别、虹膜识别、证照制作、服装</w:t>
            </w:r>
            <w:r>
              <w:rPr>
                <w:rFonts w:ascii="宋体" w:hAnsi="宋体" w:cs="仿宋"/>
                <w:bCs/>
                <w:kern w:val="0"/>
                <w:sz w:val="24"/>
                <w:szCs w:val="16"/>
              </w:rPr>
              <w:t>CAD</w:t>
            </w:r>
            <w:r>
              <w:rPr>
                <w:rFonts w:ascii="宋体" w:hAnsi="宋体" w:cs="仿宋" w:hint="eastAsia"/>
                <w:bCs/>
                <w:kern w:val="0"/>
                <w:sz w:val="24"/>
                <w:szCs w:val="16"/>
              </w:rPr>
              <w:t>设计、文档数字化、数字验印、同步控制、工业检测、电机驱动、调焦控制等应用需求</w:t>
            </w:r>
          </w:p>
        </w:tc>
      </w:tr>
      <w:tr w:rsidR="008365D9" w:rsidTr="00DF12DD">
        <w:trPr>
          <w:trHeight w:val="634"/>
        </w:trPr>
        <w:tc>
          <w:tcPr>
            <w:tcW w:w="568" w:type="dxa"/>
            <w:tcBorders>
              <w:left w:val="single" w:sz="12" w:space="0" w:color="auto"/>
            </w:tcBorders>
            <w:vAlign w:val="center"/>
          </w:tcPr>
          <w:p w:rsidR="008365D9" w:rsidRDefault="008365D9" w:rsidP="007E2E07">
            <w:pPr>
              <w:pStyle w:val="a3"/>
              <w:tabs>
                <w:tab w:val="left" w:pos="368"/>
              </w:tabs>
              <w:ind w:left="120" w:firstLineChars="0" w:firstLine="0"/>
              <w:jc w:val="center"/>
              <w:rPr>
                <w:rFonts w:ascii="宋体" w:cs="仿宋"/>
                <w:bCs/>
                <w:kern w:val="0"/>
                <w:sz w:val="24"/>
                <w:szCs w:val="16"/>
              </w:rPr>
            </w:pPr>
            <w:r>
              <w:rPr>
                <w:rFonts w:ascii="宋体" w:hAnsi="宋体" w:cs="仿宋"/>
                <w:bCs/>
                <w:kern w:val="0"/>
                <w:sz w:val="24"/>
                <w:szCs w:val="16"/>
              </w:rPr>
              <w:t>31</w:t>
            </w:r>
          </w:p>
        </w:tc>
        <w:tc>
          <w:tcPr>
            <w:tcW w:w="992" w:type="dxa"/>
            <w:vAlign w:val="center"/>
          </w:tcPr>
          <w:p w:rsidR="008365D9" w:rsidRDefault="008365D9" w:rsidP="007E2E07">
            <w:pPr>
              <w:ind w:leftChars="-37" w:left="-78" w:rightChars="-37" w:right="-78"/>
              <w:jc w:val="center"/>
              <w:rPr>
                <w:rFonts w:ascii="宋体" w:cs="仿宋"/>
                <w:bCs/>
                <w:kern w:val="0"/>
                <w:sz w:val="24"/>
                <w:szCs w:val="16"/>
              </w:rPr>
            </w:pPr>
            <w:r>
              <w:rPr>
                <w:rFonts w:ascii="宋体" w:hAnsi="宋体" w:cs="仿宋" w:hint="eastAsia"/>
                <w:bCs/>
                <w:kern w:val="0"/>
                <w:sz w:val="24"/>
                <w:szCs w:val="16"/>
              </w:rPr>
              <w:t>接口设计</w:t>
            </w:r>
          </w:p>
        </w:tc>
        <w:tc>
          <w:tcPr>
            <w:tcW w:w="7513" w:type="dxa"/>
            <w:vAlign w:val="center"/>
          </w:tcPr>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31.1   HIS</w:t>
            </w:r>
            <w:r>
              <w:rPr>
                <w:rFonts w:ascii="宋体" w:hAnsi="宋体" w:cs="仿宋" w:hint="eastAsia"/>
                <w:bCs/>
                <w:kern w:val="0"/>
                <w:sz w:val="24"/>
                <w:szCs w:val="16"/>
              </w:rPr>
              <w:t>系统双向信息连接软件</w:t>
            </w:r>
          </w:p>
          <w:p w:rsidR="008365D9" w:rsidRDefault="008365D9" w:rsidP="007E2E07">
            <w:pPr>
              <w:spacing w:line="240" w:lineRule="atLeast"/>
              <w:rPr>
                <w:rFonts w:ascii="宋体" w:cs="仿宋"/>
                <w:bCs/>
                <w:kern w:val="0"/>
                <w:sz w:val="24"/>
                <w:szCs w:val="16"/>
              </w:rPr>
            </w:pPr>
            <w:r>
              <w:rPr>
                <w:rFonts w:ascii="宋体" w:hAnsi="宋体" w:cs="仿宋"/>
                <w:bCs/>
                <w:kern w:val="0"/>
                <w:sz w:val="24"/>
                <w:szCs w:val="16"/>
              </w:rPr>
              <w:t>31.2    CA</w:t>
            </w:r>
            <w:r>
              <w:rPr>
                <w:rFonts w:ascii="宋体" w:hAnsi="宋体" w:cs="仿宋" w:hint="eastAsia"/>
                <w:bCs/>
                <w:kern w:val="0"/>
                <w:sz w:val="24"/>
                <w:szCs w:val="16"/>
              </w:rPr>
              <w:t>连接</w:t>
            </w:r>
          </w:p>
        </w:tc>
      </w:tr>
      <w:tr w:rsidR="008365D9" w:rsidTr="00DF12DD">
        <w:trPr>
          <w:trHeight w:val="1105"/>
        </w:trPr>
        <w:tc>
          <w:tcPr>
            <w:tcW w:w="568" w:type="dxa"/>
            <w:tcBorders>
              <w:top w:val="single" w:sz="12" w:space="0" w:color="auto"/>
              <w:left w:val="single" w:sz="12" w:space="0" w:color="auto"/>
              <w:right w:val="single" w:sz="6" w:space="0" w:color="auto"/>
            </w:tcBorders>
            <w:vAlign w:val="center"/>
          </w:tcPr>
          <w:p w:rsidR="008365D9" w:rsidRDefault="008365D9" w:rsidP="007E2E07">
            <w:pPr>
              <w:pStyle w:val="a3"/>
              <w:tabs>
                <w:tab w:val="left" w:pos="368"/>
              </w:tabs>
              <w:ind w:left="120" w:firstLineChars="0" w:firstLine="0"/>
              <w:jc w:val="center"/>
              <w:rPr>
                <w:rFonts w:ascii="宋体"/>
                <w:bCs/>
                <w:sz w:val="24"/>
                <w:szCs w:val="24"/>
              </w:rPr>
            </w:pPr>
            <w:r>
              <w:rPr>
                <w:rFonts w:ascii="宋体" w:hAnsi="宋体"/>
                <w:bCs/>
                <w:sz w:val="24"/>
                <w:szCs w:val="24"/>
              </w:rPr>
              <w:t>32</w:t>
            </w:r>
          </w:p>
        </w:tc>
        <w:tc>
          <w:tcPr>
            <w:tcW w:w="992" w:type="dxa"/>
            <w:tcBorders>
              <w:top w:val="single" w:sz="12" w:space="0" w:color="auto"/>
              <w:left w:val="single" w:sz="6" w:space="0" w:color="auto"/>
              <w:right w:val="single" w:sz="6" w:space="0" w:color="auto"/>
            </w:tcBorders>
            <w:vAlign w:val="center"/>
          </w:tcPr>
          <w:p w:rsidR="008365D9" w:rsidRDefault="008365D9" w:rsidP="007E2E07">
            <w:pPr>
              <w:ind w:leftChars="-37" w:left="-78" w:rightChars="-37" w:right="-78"/>
              <w:jc w:val="center"/>
              <w:rPr>
                <w:rFonts w:ascii="宋体"/>
                <w:bCs/>
                <w:sz w:val="24"/>
              </w:rPr>
            </w:pPr>
            <w:r>
              <w:rPr>
                <w:rFonts w:ascii="宋体" w:hAnsi="宋体" w:hint="eastAsia"/>
                <w:bCs/>
                <w:sz w:val="24"/>
              </w:rPr>
              <w:t>配套硬件</w:t>
            </w:r>
          </w:p>
        </w:tc>
        <w:tc>
          <w:tcPr>
            <w:tcW w:w="7513" w:type="dxa"/>
            <w:tcBorders>
              <w:top w:val="single" w:sz="12" w:space="0" w:color="auto"/>
              <w:left w:val="single" w:sz="6" w:space="0" w:color="auto"/>
              <w:bottom w:val="single" w:sz="6" w:space="0" w:color="auto"/>
              <w:right w:val="single" w:sz="6" w:space="0" w:color="auto"/>
            </w:tcBorders>
            <w:vAlign w:val="center"/>
          </w:tcPr>
          <w:p w:rsidR="008365D9" w:rsidRPr="00DF12DD" w:rsidRDefault="008365D9" w:rsidP="007E2E07">
            <w:pPr>
              <w:spacing w:line="240" w:lineRule="atLeast"/>
              <w:rPr>
                <w:rFonts w:ascii="宋体" w:hAnsi="宋体" w:cs="仿宋"/>
                <w:bCs/>
                <w:kern w:val="0"/>
                <w:sz w:val="24"/>
                <w:szCs w:val="16"/>
              </w:rPr>
            </w:pPr>
            <w:r w:rsidRPr="00DF12DD">
              <w:rPr>
                <w:rFonts w:ascii="宋体" w:hAnsi="宋体" w:cs="仿宋"/>
                <w:bCs/>
                <w:kern w:val="0"/>
                <w:sz w:val="24"/>
                <w:szCs w:val="16"/>
              </w:rPr>
              <w:t>32.1</w:t>
            </w:r>
            <w:r w:rsidRPr="00DF12DD">
              <w:rPr>
                <w:rFonts w:ascii="宋体" w:hAnsi="宋体" w:cs="仿宋" w:hint="eastAsia"/>
                <w:bCs/>
                <w:kern w:val="0"/>
                <w:sz w:val="24"/>
                <w:szCs w:val="16"/>
              </w:rPr>
              <w:t>电脑：一台</w:t>
            </w:r>
            <w:r w:rsidRPr="00DF12DD">
              <w:rPr>
                <w:rFonts w:ascii="宋体" w:hAnsi="宋体" w:cs="仿宋"/>
                <w:bCs/>
                <w:kern w:val="0"/>
                <w:sz w:val="24"/>
                <w:szCs w:val="16"/>
              </w:rPr>
              <w:t>CPU i3</w:t>
            </w:r>
            <w:r w:rsidRPr="00DF12DD">
              <w:rPr>
                <w:rFonts w:ascii="宋体" w:hAnsi="宋体" w:cs="仿宋" w:hint="eastAsia"/>
                <w:bCs/>
                <w:kern w:val="0"/>
                <w:sz w:val="24"/>
                <w:szCs w:val="16"/>
              </w:rPr>
              <w:t>以上</w:t>
            </w:r>
            <w:r w:rsidRPr="00DF12DD">
              <w:rPr>
                <w:rFonts w:ascii="宋体" w:hAnsi="宋体" w:cs="仿宋"/>
                <w:bCs/>
                <w:kern w:val="0"/>
                <w:sz w:val="24"/>
                <w:szCs w:val="16"/>
              </w:rPr>
              <w:t xml:space="preserve">/4G </w:t>
            </w:r>
            <w:r w:rsidRPr="00DF12DD">
              <w:rPr>
                <w:rFonts w:ascii="宋体" w:hAnsi="宋体" w:cs="仿宋" w:hint="eastAsia"/>
                <w:bCs/>
                <w:kern w:val="0"/>
                <w:sz w:val="24"/>
                <w:szCs w:val="16"/>
              </w:rPr>
              <w:t>内存</w:t>
            </w:r>
            <w:r w:rsidRPr="00DF12DD">
              <w:rPr>
                <w:rFonts w:ascii="宋体" w:hAnsi="宋体" w:cs="仿宋"/>
                <w:bCs/>
                <w:kern w:val="0"/>
                <w:sz w:val="24"/>
                <w:szCs w:val="16"/>
              </w:rPr>
              <w:t xml:space="preserve">2T </w:t>
            </w:r>
            <w:r w:rsidRPr="00DF12DD">
              <w:rPr>
                <w:rFonts w:ascii="宋体" w:hAnsi="宋体" w:cs="仿宋" w:hint="eastAsia"/>
                <w:bCs/>
                <w:kern w:val="0"/>
                <w:sz w:val="24"/>
                <w:szCs w:val="16"/>
              </w:rPr>
              <w:t>硬盘</w:t>
            </w:r>
            <w:r w:rsidRPr="00DF12DD">
              <w:rPr>
                <w:rFonts w:ascii="宋体" w:hAnsi="宋体" w:cs="仿宋"/>
                <w:bCs/>
                <w:kern w:val="0"/>
                <w:sz w:val="24"/>
                <w:szCs w:val="16"/>
              </w:rPr>
              <w:t xml:space="preserve"> /</w:t>
            </w:r>
            <w:r w:rsidRPr="00DF12DD">
              <w:rPr>
                <w:rFonts w:ascii="宋体" w:hAnsi="宋体" w:cs="仿宋" w:hint="eastAsia"/>
                <w:bCs/>
                <w:kern w:val="0"/>
                <w:sz w:val="24"/>
                <w:szCs w:val="16"/>
              </w:rPr>
              <w:t>千兆网卡</w:t>
            </w:r>
            <w:r w:rsidRPr="00DF12DD">
              <w:rPr>
                <w:rFonts w:ascii="宋体" w:hAnsi="宋体" w:cs="仿宋"/>
                <w:bCs/>
                <w:kern w:val="0"/>
                <w:sz w:val="24"/>
                <w:szCs w:val="16"/>
              </w:rPr>
              <w:t>/24</w:t>
            </w:r>
            <w:proofErr w:type="gramStart"/>
            <w:r w:rsidRPr="00DF12DD">
              <w:rPr>
                <w:rFonts w:ascii="宋体" w:hAnsi="宋体" w:cs="仿宋" w:hint="eastAsia"/>
                <w:bCs/>
                <w:kern w:val="0"/>
                <w:sz w:val="24"/>
                <w:szCs w:val="16"/>
              </w:rPr>
              <w:t>”</w:t>
            </w:r>
            <w:proofErr w:type="gramEnd"/>
            <w:r w:rsidRPr="00DF12DD">
              <w:rPr>
                <w:rFonts w:ascii="宋体" w:hAnsi="宋体" w:cs="仿宋" w:hint="eastAsia"/>
                <w:bCs/>
                <w:kern w:val="0"/>
                <w:sz w:val="24"/>
                <w:szCs w:val="16"/>
              </w:rPr>
              <w:t>液晶显示器</w:t>
            </w:r>
          </w:p>
          <w:p w:rsidR="008365D9" w:rsidRPr="00DF12DD" w:rsidRDefault="008365D9" w:rsidP="007E2E07">
            <w:pPr>
              <w:spacing w:line="240" w:lineRule="atLeast"/>
              <w:rPr>
                <w:rFonts w:ascii="宋体" w:hAnsi="宋体" w:cs="仿宋"/>
                <w:bCs/>
                <w:kern w:val="0"/>
                <w:sz w:val="24"/>
                <w:szCs w:val="16"/>
              </w:rPr>
            </w:pPr>
            <w:r w:rsidRPr="00DF12DD">
              <w:rPr>
                <w:rFonts w:ascii="宋体" w:hAnsi="宋体" w:cs="仿宋"/>
                <w:bCs/>
                <w:kern w:val="0"/>
                <w:sz w:val="24"/>
                <w:szCs w:val="16"/>
              </w:rPr>
              <w:t>32.2</w:t>
            </w:r>
            <w:r w:rsidRPr="00DF12DD">
              <w:rPr>
                <w:rFonts w:ascii="宋体" w:hAnsi="宋体" w:cs="仿宋" w:hint="eastAsia"/>
                <w:bCs/>
                <w:kern w:val="0"/>
                <w:sz w:val="24"/>
                <w:szCs w:val="16"/>
              </w:rPr>
              <w:t>条码扫描器：一台，类型：二维成像仪，可读条码：一维条码，二维条码，通讯接口：</w:t>
            </w:r>
            <w:r w:rsidRPr="00DF12DD">
              <w:rPr>
                <w:rFonts w:ascii="宋体" w:hAnsi="宋体" w:cs="仿宋"/>
                <w:bCs/>
                <w:kern w:val="0"/>
                <w:sz w:val="24"/>
                <w:szCs w:val="16"/>
              </w:rPr>
              <w:t>RS232</w:t>
            </w:r>
            <w:r w:rsidRPr="00DF12DD">
              <w:rPr>
                <w:rFonts w:ascii="宋体" w:hAnsi="宋体" w:cs="仿宋" w:hint="eastAsia"/>
                <w:bCs/>
                <w:kern w:val="0"/>
                <w:sz w:val="24"/>
                <w:szCs w:val="16"/>
              </w:rPr>
              <w:t>、</w:t>
            </w:r>
            <w:r w:rsidRPr="00DF12DD">
              <w:rPr>
                <w:rFonts w:ascii="宋体" w:hAnsi="宋体" w:cs="仿宋"/>
                <w:bCs/>
                <w:kern w:val="0"/>
                <w:sz w:val="24"/>
                <w:szCs w:val="16"/>
              </w:rPr>
              <w:t>USB</w:t>
            </w:r>
            <w:r w:rsidRPr="00DF12DD">
              <w:rPr>
                <w:rFonts w:ascii="宋体" w:hAnsi="宋体" w:cs="仿宋" w:hint="eastAsia"/>
                <w:bCs/>
                <w:kern w:val="0"/>
                <w:sz w:val="24"/>
                <w:szCs w:val="16"/>
              </w:rPr>
              <w:t>、</w:t>
            </w:r>
            <w:r w:rsidRPr="00DF12DD">
              <w:rPr>
                <w:rFonts w:ascii="宋体" w:hAnsi="宋体" w:cs="仿宋"/>
                <w:bCs/>
                <w:kern w:val="0"/>
                <w:sz w:val="24"/>
                <w:szCs w:val="16"/>
              </w:rPr>
              <w:t>PS/2</w:t>
            </w:r>
            <w:r w:rsidRPr="00DF12DD">
              <w:rPr>
                <w:rFonts w:ascii="宋体" w:hAnsi="宋体" w:cs="仿宋" w:hint="eastAsia"/>
                <w:bCs/>
                <w:kern w:val="0"/>
                <w:sz w:val="24"/>
                <w:szCs w:val="16"/>
              </w:rPr>
              <w:t>，驱动方式：即插即用，屏幕阅读：支持</w:t>
            </w:r>
          </w:p>
          <w:p w:rsidR="008365D9" w:rsidRPr="00DF12DD" w:rsidRDefault="008365D9" w:rsidP="00DF12DD">
            <w:pPr>
              <w:spacing w:line="240" w:lineRule="atLeast"/>
              <w:rPr>
                <w:rFonts w:ascii="宋体" w:hAnsi="宋体" w:cs="仿宋"/>
                <w:bCs/>
                <w:kern w:val="0"/>
                <w:sz w:val="24"/>
                <w:szCs w:val="16"/>
              </w:rPr>
            </w:pPr>
            <w:r w:rsidRPr="00DF12DD">
              <w:rPr>
                <w:rFonts w:ascii="宋体" w:hAnsi="宋体" w:cs="仿宋"/>
                <w:bCs/>
                <w:kern w:val="0"/>
                <w:sz w:val="24"/>
                <w:szCs w:val="16"/>
              </w:rPr>
              <w:t>32.3</w:t>
            </w:r>
            <w:r w:rsidRPr="00DF12DD">
              <w:rPr>
                <w:rFonts w:ascii="宋体" w:hAnsi="宋体" w:cs="仿宋" w:hint="eastAsia"/>
                <w:bCs/>
                <w:kern w:val="0"/>
                <w:sz w:val="24"/>
                <w:szCs w:val="16"/>
              </w:rPr>
              <w:t>条码打印机：一台</w:t>
            </w:r>
            <w:r w:rsidRPr="00DF12DD">
              <w:rPr>
                <w:rFonts w:ascii="宋体" w:hAnsi="宋体" w:cs="仿宋"/>
                <w:bCs/>
                <w:kern w:val="0"/>
                <w:sz w:val="24"/>
                <w:szCs w:val="16"/>
              </w:rPr>
              <w:t xml:space="preserve"> </w:t>
            </w:r>
            <w:r w:rsidRPr="00DF12DD">
              <w:rPr>
                <w:rFonts w:ascii="宋体" w:hAnsi="宋体" w:cs="仿宋" w:hint="eastAsia"/>
                <w:bCs/>
                <w:kern w:val="0"/>
                <w:sz w:val="24"/>
                <w:szCs w:val="16"/>
              </w:rPr>
              <w:t>类型</w:t>
            </w:r>
            <w:r w:rsidRPr="00DF12DD">
              <w:rPr>
                <w:rFonts w:ascii="宋体" w:hAnsi="宋体" w:cs="仿宋"/>
                <w:bCs/>
                <w:kern w:val="0"/>
                <w:sz w:val="24"/>
                <w:szCs w:val="16"/>
              </w:rPr>
              <w:t xml:space="preserve"> </w:t>
            </w:r>
            <w:r w:rsidRPr="00DF12DD">
              <w:rPr>
                <w:rFonts w:ascii="宋体" w:hAnsi="宋体" w:cs="仿宋" w:hint="eastAsia"/>
                <w:bCs/>
                <w:kern w:val="0"/>
                <w:sz w:val="24"/>
                <w:szCs w:val="16"/>
              </w:rPr>
              <w:t>标签打印机</w:t>
            </w:r>
            <w:r w:rsidRPr="00DF12DD">
              <w:rPr>
                <w:rFonts w:ascii="宋体" w:hAnsi="宋体" w:cs="仿宋"/>
                <w:bCs/>
                <w:kern w:val="0"/>
                <w:sz w:val="24"/>
                <w:szCs w:val="16"/>
              </w:rPr>
              <w:t xml:space="preserve"> </w:t>
            </w:r>
            <w:r w:rsidRPr="00DF12DD">
              <w:rPr>
                <w:rFonts w:ascii="宋体" w:hAnsi="宋体" w:cs="仿宋" w:hint="eastAsia"/>
                <w:bCs/>
                <w:kern w:val="0"/>
                <w:sz w:val="24"/>
                <w:szCs w:val="16"/>
              </w:rPr>
              <w:t>打印方式</w:t>
            </w:r>
            <w:r w:rsidRPr="00DF12DD">
              <w:rPr>
                <w:rFonts w:ascii="宋体" w:hAnsi="宋体" w:cs="仿宋"/>
                <w:bCs/>
                <w:kern w:val="0"/>
                <w:sz w:val="24"/>
                <w:szCs w:val="16"/>
              </w:rPr>
              <w:t xml:space="preserve"> </w:t>
            </w:r>
            <w:r w:rsidRPr="00DF12DD">
              <w:rPr>
                <w:rFonts w:ascii="宋体" w:hAnsi="宋体" w:cs="仿宋" w:hint="eastAsia"/>
                <w:bCs/>
                <w:kern w:val="0"/>
                <w:sz w:val="24"/>
                <w:szCs w:val="16"/>
              </w:rPr>
              <w:t>热感应和热转印</w:t>
            </w:r>
            <w:r w:rsidRPr="00DF12DD">
              <w:rPr>
                <w:rFonts w:ascii="宋体" w:hAnsi="宋体" w:cs="仿宋"/>
                <w:bCs/>
                <w:kern w:val="0"/>
                <w:sz w:val="24"/>
                <w:szCs w:val="16"/>
              </w:rPr>
              <w:t xml:space="preserve"> </w:t>
            </w:r>
            <w:r w:rsidRPr="00DF12DD">
              <w:rPr>
                <w:rFonts w:ascii="宋体" w:hAnsi="宋体" w:cs="仿宋" w:hint="eastAsia"/>
                <w:bCs/>
                <w:kern w:val="0"/>
                <w:sz w:val="24"/>
                <w:szCs w:val="16"/>
              </w:rPr>
              <w:t>支持纸张尺寸</w:t>
            </w:r>
            <w:r w:rsidRPr="00DF12DD">
              <w:rPr>
                <w:rFonts w:ascii="宋体" w:hAnsi="宋体" w:cs="仿宋"/>
                <w:bCs/>
                <w:kern w:val="0"/>
                <w:sz w:val="24"/>
                <w:szCs w:val="16"/>
              </w:rPr>
              <w:t xml:space="preserve">25mm~108mm  </w:t>
            </w:r>
            <w:r w:rsidRPr="00DF12DD">
              <w:rPr>
                <w:rFonts w:ascii="宋体" w:hAnsi="宋体" w:cs="仿宋" w:hint="eastAsia"/>
                <w:bCs/>
                <w:kern w:val="0"/>
                <w:sz w:val="24"/>
                <w:szCs w:val="16"/>
              </w:rPr>
              <w:t>规格</w:t>
            </w:r>
            <w:r w:rsidRPr="00DF12DD">
              <w:rPr>
                <w:rFonts w:ascii="宋体" w:hAnsi="宋体" w:cs="仿宋"/>
                <w:bCs/>
                <w:kern w:val="0"/>
                <w:sz w:val="24"/>
                <w:szCs w:val="16"/>
              </w:rPr>
              <w:t xml:space="preserve">  </w:t>
            </w:r>
            <w:r w:rsidRPr="00DF12DD">
              <w:rPr>
                <w:rFonts w:ascii="宋体" w:hAnsi="宋体" w:cs="仿宋" w:hint="eastAsia"/>
                <w:bCs/>
                <w:kern w:val="0"/>
                <w:sz w:val="24"/>
                <w:szCs w:val="16"/>
              </w:rPr>
              <w:t>尺寸</w:t>
            </w:r>
            <w:r w:rsidRPr="00DF12DD">
              <w:rPr>
                <w:rFonts w:ascii="宋体" w:hAnsi="宋体" w:cs="仿宋"/>
                <w:bCs/>
                <w:kern w:val="0"/>
                <w:sz w:val="24"/>
                <w:szCs w:val="16"/>
              </w:rPr>
              <w:t>201mm*239mm*173mm</w:t>
            </w:r>
          </w:p>
          <w:p w:rsidR="008365D9" w:rsidRPr="00DF12DD" w:rsidRDefault="008365D9" w:rsidP="00DF12DD">
            <w:pPr>
              <w:spacing w:line="240" w:lineRule="atLeast"/>
              <w:rPr>
                <w:rFonts w:ascii="宋体" w:hAnsi="宋体" w:cs="仿宋"/>
                <w:bCs/>
                <w:kern w:val="0"/>
                <w:sz w:val="24"/>
                <w:szCs w:val="16"/>
              </w:rPr>
            </w:pPr>
            <w:r w:rsidRPr="00DF12DD">
              <w:rPr>
                <w:rFonts w:ascii="宋体" w:hAnsi="宋体" w:cs="仿宋"/>
                <w:bCs/>
                <w:kern w:val="0"/>
                <w:sz w:val="24"/>
                <w:szCs w:val="16"/>
              </w:rPr>
              <w:t>32.4</w:t>
            </w:r>
            <w:r w:rsidRPr="00DF12DD">
              <w:rPr>
                <w:rFonts w:ascii="宋体" w:hAnsi="宋体" w:cs="仿宋" w:hint="eastAsia"/>
                <w:bCs/>
                <w:kern w:val="0"/>
                <w:sz w:val="24"/>
                <w:szCs w:val="16"/>
              </w:rPr>
              <w:t>针式打印机：最高分辨率</w:t>
            </w:r>
            <w:r w:rsidRPr="00DF12DD">
              <w:rPr>
                <w:rFonts w:ascii="宋体" w:hAnsi="宋体" w:cs="仿宋"/>
                <w:bCs/>
                <w:kern w:val="0"/>
                <w:sz w:val="24"/>
                <w:szCs w:val="16"/>
              </w:rPr>
              <w:t xml:space="preserve"> 360Ddpi</w:t>
            </w:r>
            <w:r w:rsidRPr="00DF12DD">
              <w:rPr>
                <w:rFonts w:ascii="宋体" w:hAnsi="宋体" w:cs="仿宋" w:hint="eastAsia"/>
                <w:bCs/>
                <w:kern w:val="0"/>
                <w:sz w:val="24"/>
                <w:szCs w:val="16"/>
              </w:rPr>
              <w:t>，接口</w:t>
            </w:r>
            <w:r w:rsidRPr="00DF12DD">
              <w:rPr>
                <w:rFonts w:ascii="宋体" w:hAnsi="宋体" w:cs="仿宋"/>
                <w:bCs/>
                <w:kern w:val="0"/>
                <w:sz w:val="24"/>
                <w:szCs w:val="16"/>
              </w:rPr>
              <w:t xml:space="preserve"> IEEE-1284</w:t>
            </w:r>
            <w:r w:rsidRPr="00DF12DD">
              <w:rPr>
                <w:rFonts w:ascii="宋体" w:hAnsi="宋体" w:cs="仿宋" w:hint="eastAsia"/>
                <w:bCs/>
                <w:kern w:val="0"/>
                <w:sz w:val="24"/>
                <w:szCs w:val="16"/>
              </w:rPr>
              <w:t>双向并口；</w:t>
            </w:r>
            <w:r w:rsidRPr="00DF12DD">
              <w:rPr>
                <w:rFonts w:ascii="宋体" w:hAnsi="宋体" w:cs="仿宋"/>
                <w:bCs/>
                <w:kern w:val="0"/>
                <w:sz w:val="24"/>
                <w:szCs w:val="16"/>
              </w:rPr>
              <w:t>USB2.0(</w:t>
            </w:r>
            <w:r w:rsidRPr="00DF12DD">
              <w:rPr>
                <w:rFonts w:ascii="宋体" w:hAnsi="宋体" w:cs="仿宋" w:hint="eastAsia"/>
                <w:bCs/>
                <w:kern w:val="0"/>
                <w:sz w:val="24"/>
                <w:szCs w:val="16"/>
              </w:rPr>
              <w:t>全速</w:t>
            </w:r>
            <w:r w:rsidRPr="00DF12DD">
              <w:rPr>
                <w:rFonts w:ascii="宋体" w:hAnsi="宋体" w:cs="仿宋"/>
                <w:bCs/>
                <w:kern w:val="0"/>
                <w:sz w:val="24"/>
                <w:szCs w:val="16"/>
              </w:rPr>
              <w:t>)</w:t>
            </w:r>
            <w:r w:rsidRPr="00DF12DD">
              <w:rPr>
                <w:rFonts w:ascii="宋体" w:hAnsi="宋体" w:cs="仿宋" w:hint="eastAsia"/>
                <w:bCs/>
                <w:kern w:val="0"/>
                <w:sz w:val="24"/>
                <w:szCs w:val="16"/>
              </w:rPr>
              <w:t>接口</w:t>
            </w:r>
          </w:p>
          <w:p w:rsidR="008365D9" w:rsidRPr="00DF12DD" w:rsidRDefault="008365D9" w:rsidP="00DF12DD">
            <w:pPr>
              <w:spacing w:line="240" w:lineRule="atLeast"/>
              <w:rPr>
                <w:rFonts w:ascii="宋体" w:hAnsi="宋体" w:cs="仿宋"/>
                <w:bCs/>
                <w:kern w:val="0"/>
                <w:sz w:val="24"/>
                <w:szCs w:val="16"/>
              </w:rPr>
            </w:pPr>
            <w:r w:rsidRPr="00DF12DD">
              <w:rPr>
                <w:rFonts w:ascii="宋体" w:hAnsi="宋体" w:cs="仿宋" w:hint="eastAsia"/>
                <w:bCs/>
                <w:kern w:val="0"/>
                <w:sz w:val="24"/>
                <w:szCs w:val="16"/>
              </w:rPr>
              <w:t>幅面</w:t>
            </w:r>
            <w:r w:rsidRPr="00DF12DD">
              <w:rPr>
                <w:rFonts w:ascii="宋体" w:hAnsi="宋体" w:cs="仿宋"/>
                <w:bCs/>
                <w:kern w:val="0"/>
                <w:sz w:val="24"/>
                <w:szCs w:val="16"/>
              </w:rPr>
              <w:t xml:space="preserve">  A4 </w:t>
            </w:r>
            <w:r w:rsidRPr="00DF12DD">
              <w:rPr>
                <w:rFonts w:ascii="宋体" w:hAnsi="宋体" w:cs="仿宋" w:hint="eastAsia"/>
                <w:bCs/>
                <w:kern w:val="0"/>
                <w:sz w:val="24"/>
                <w:szCs w:val="16"/>
              </w:rPr>
              <w:t>幅面</w:t>
            </w:r>
          </w:p>
          <w:p w:rsidR="008365D9" w:rsidRPr="00DF12DD" w:rsidRDefault="008365D9" w:rsidP="00DF12DD">
            <w:pPr>
              <w:spacing w:line="240" w:lineRule="atLeast"/>
              <w:rPr>
                <w:rFonts w:ascii="宋体" w:hAnsi="宋体" w:cs="仿宋"/>
                <w:bCs/>
                <w:kern w:val="0"/>
                <w:sz w:val="24"/>
                <w:szCs w:val="16"/>
              </w:rPr>
            </w:pPr>
            <w:r w:rsidRPr="00DF12DD">
              <w:rPr>
                <w:rFonts w:ascii="宋体" w:hAnsi="宋体" w:cs="仿宋"/>
                <w:bCs/>
                <w:kern w:val="0"/>
                <w:sz w:val="24"/>
                <w:szCs w:val="16"/>
              </w:rPr>
              <w:t>32.5</w:t>
            </w:r>
            <w:r w:rsidRPr="00DF12DD">
              <w:rPr>
                <w:rFonts w:ascii="宋体" w:hAnsi="宋体" w:cs="仿宋" w:hint="eastAsia"/>
                <w:bCs/>
                <w:kern w:val="0"/>
                <w:sz w:val="24"/>
                <w:szCs w:val="16"/>
              </w:rPr>
              <w:t>彩色喷墨打印机：一台</w:t>
            </w:r>
            <w:r w:rsidRPr="00DF12DD">
              <w:rPr>
                <w:rFonts w:ascii="宋体" w:hAnsi="宋体" w:cs="仿宋"/>
                <w:bCs/>
                <w:kern w:val="0"/>
                <w:sz w:val="24"/>
                <w:szCs w:val="16"/>
              </w:rPr>
              <w:t xml:space="preserve"> </w:t>
            </w:r>
            <w:r w:rsidRPr="00DF12DD">
              <w:rPr>
                <w:rFonts w:ascii="宋体" w:hAnsi="宋体" w:cs="仿宋" w:hint="eastAsia"/>
                <w:bCs/>
                <w:kern w:val="0"/>
                <w:sz w:val="24"/>
                <w:szCs w:val="16"/>
              </w:rPr>
              <w:t>类型</w:t>
            </w:r>
            <w:r w:rsidRPr="00DF12DD">
              <w:rPr>
                <w:rFonts w:ascii="宋体" w:hAnsi="宋体" w:cs="仿宋"/>
                <w:bCs/>
                <w:kern w:val="0"/>
                <w:sz w:val="24"/>
                <w:szCs w:val="16"/>
              </w:rPr>
              <w:t xml:space="preserve">  </w:t>
            </w:r>
            <w:r w:rsidRPr="00DF12DD">
              <w:rPr>
                <w:rFonts w:ascii="宋体" w:hAnsi="宋体" w:cs="仿宋" w:hint="eastAsia"/>
                <w:bCs/>
                <w:kern w:val="0"/>
                <w:sz w:val="24"/>
                <w:szCs w:val="16"/>
              </w:rPr>
              <w:t>彩色喷墨</w:t>
            </w:r>
            <w:r w:rsidRPr="00DF12DD">
              <w:rPr>
                <w:rFonts w:ascii="宋体" w:hAnsi="宋体" w:cs="仿宋"/>
                <w:bCs/>
                <w:kern w:val="0"/>
                <w:sz w:val="24"/>
                <w:szCs w:val="16"/>
              </w:rPr>
              <w:t xml:space="preserve">  </w:t>
            </w:r>
            <w:r w:rsidRPr="00DF12DD">
              <w:rPr>
                <w:rFonts w:ascii="宋体" w:hAnsi="宋体" w:cs="仿宋" w:hint="eastAsia"/>
                <w:bCs/>
                <w:kern w:val="0"/>
                <w:sz w:val="24"/>
                <w:szCs w:val="16"/>
              </w:rPr>
              <w:t>打印幅面</w:t>
            </w:r>
            <w:r w:rsidRPr="00DF12DD">
              <w:rPr>
                <w:rFonts w:ascii="宋体" w:hAnsi="宋体" w:cs="仿宋"/>
                <w:bCs/>
                <w:kern w:val="0"/>
                <w:sz w:val="24"/>
                <w:szCs w:val="16"/>
              </w:rPr>
              <w:t xml:space="preserve">  A4 </w:t>
            </w:r>
            <w:r w:rsidRPr="00DF12DD">
              <w:rPr>
                <w:rFonts w:ascii="宋体" w:hAnsi="宋体" w:cs="仿宋" w:hint="eastAsia"/>
                <w:bCs/>
                <w:kern w:val="0"/>
                <w:sz w:val="24"/>
                <w:szCs w:val="16"/>
              </w:rPr>
              <w:t>幅面</w:t>
            </w:r>
            <w:r w:rsidRPr="00DF12DD">
              <w:rPr>
                <w:rFonts w:ascii="宋体" w:hAnsi="宋体" w:cs="仿宋"/>
                <w:bCs/>
                <w:kern w:val="0"/>
                <w:sz w:val="24"/>
                <w:szCs w:val="16"/>
              </w:rPr>
              <w:t xml:space="preserve">  </w:t>
            </w:r>
          </w:p>
          <w:p w:rsidR="008365D9" w:rsidRPr="00DF12DD" w:rsidRDefault="008365D9" w:rsidP="00DF12DD">
            <w:pPr>
              <w:spacing w:line="240" w:lineRule="atLeast"/>
              <w:rPr>
                <w:rFonts w:ascii="宋体" w:hAnsi="宋体" w:cs="仿宋"/>
                <w:bCs/>
                <w:kern w:val="0"/>
                <w:sz w:val="24"/>
                <w:szCs w:val="16"/>
              </w:rPr>
            </w:pPr>
            <w:r w:rsidRPr="00DF12DD">
              <w:rPr>
                <w:rFonts w:ascii="宋体" w:hAnsi="宋体" w:cs="仿宋" w:hint="eastAsia"/>
                <w:bCs/>
                <w:kern w:val="0"/>
                <w:sz w:val="24"/>
                <w:szCs w:val="16"/>
              </w:rPr>
              <w:t>分辨率</w:t>
            </w:r>
            <w:r w:rsidRPr="00DF12DD">
              <w:rPr>
                <w:rFonts w:ascii="宋体" w:hAnsi="宋体" w:cs="仿宋"/>
                <w:bCs/>
                <w:kern w:val="0"/>
                <w:sz w:val="24"/>
                <w:szCs w:val="16"/>
              </w:rPr>
              <w:t xml:space="preserve">  </w:t>
            </w:r>
            <w:r w:rsidRPr="00DF12DD">
              <w:rPr>
                <w:rFonts w:ascii="宋体" w:hAnsi="宋体" w:cs="仿宋" w:hint="eastAsia"/>
                <w:bCs/>
                <w:kern w:val="0"/>
                <w:sz w:val="24"/>
                <w:szCs w:val="16"/>
              </w:rPr>
              <w:t>黑白（最佳）：高达</w:t>
            </w:r>
            <w:r w:rsidRPr="00DF12DD">
              <w:rPr>
                <w:rFonts w:ascii="宋体" w:hAnsi="宋体" w:cs="仿宋"/>
                <w:bCs/>
                <w:kern w:val="0"/>
                <w:sz w:val="24"/>
                <w:szCs w:val="16"/>
              </w:rPr>
              <w:t>1200x1200dpi</w:t>
            </w:r>
            <w:r w:rsidRPr="00DF12DD">
              <w:rPr>
                <w:rFonts w:ascii="宋体" w:hAnsi="宋体" w:cs="仿宋" w:hint="eastAsia"/>
                <w:bCs/>
                <w:kern w:val="0"/>
                <w:sz w:val="24"/>
                <w:szCs w:val="16"/>
              </w:rPr>
              <w:t>；彩色（最佳）：高达</w:t>
            </w:r>
            <w:r w:rsidRPr="00DF12DD">
              <w:rPr>
                <w:rFonts w:ascii="宋体" w:hAnsi="宋体" w:cs="仿宋"/>
                <w:bCs/>
                <w:kern w:val="0"/>
                <w:sz w:val="24"/>
                <w:szCs w:val="16"/>
              </w:rPr>
              <w:t>4800x1200</w:t>
            </w:r>
            <w:r w:rsidRPr="00DF12DD">
              <w:rPr>
                <w:rFonts w:ascii="宋体" w:hAnsi="宋体" w:cs="仿宋" w:hint="eastAsia"/>
                <w:bCs/>
                <w:kern w:val="0"/>
                <w:sz w:val="24"/>
                <w:szCs w:val="16"/>
              </w:rPr>
              <w:t>优化</w:t>
            </w:r>
            <w:r w:rsidRPr="00DF12DD">
              <w:rPr>
                <w:rFonts w:ascii="宋体" w:hAnsi="宋体" w:cs="仿宋"/>
                <w:bCs/>
                <w:kern w:val="0"/>
                <w:sz w:val="24"/>
                <w:szCs w:val="16"/>
              </w:rPr>
              <w:t>dpi</w:t>
            </w:r>
            <w:r w:rsidRPr="00DF12DD">
              <w:rPr>
                <w:rFonts w:ascii="宋体" w:hAnsi="宋体" w:cs="仿宋" w:hint="eastAsia"/>
                <w:bCs/>
                <w:kern w:val="0"/>
                <w:sz w:val="24"/>
                <w:szCs w:val="16"/>
              </w:rPr>
              <w:t>色彩（</w:t>
            </w:r>
            <w:r w:rsidRPr="00DF12DD">
              <w:rPr>
                <w:rFonts w:ascii="宋体" w:hAnsi="宋体" w:cs="仿宋"/>
                <w:bCs/>
                <w:kern w:val="0"/>
                <w:sz w:val="24"/>
                <w:szCs w:val="16"/>
              </w:rPr>
              <w:t>1200</w:t>
            </w:r>
            <w:r w:rsidRPr="00DF12DD">
              <w:rPr>
                <w:rFonts w:ascii="宋体" w:hAnsi="宋体" w:cs="仿宋" w:hint="eastAsia"/>
                <w:bCs/>
                <w:kern w:val="0"/>
                <w:sz w:val="24"/>
                <w:szCs w:val="16"/>
              </w:rPr>
              <w:t>输入</w:t>
            </w:r>
            <w:r w:rsidRPr="00DF12DD">
              <w:rPr>
                <w:rFonts w:ascii="宋体" w:hAnsi="宋体" w:cs="仿宋"/>
                <w:bCs/>
                <w:kern w:val="0"/>
                <w:sz w:val="24"/>
                <w:szCs w:val="16"/>
              </w:rPr>
              <w:t>dpi</w:t>
            </w:r>
            <w:r w:rsidRPr="00DF12DD">
              <w:rPr>
                <w:rFonts w:ascii="宋体" w:hAnsi="宋体" w:cs="仿宋" w:hint="eastAsia"/>
                <w:bCs/>
                <w:kern w:val="0"/>
                <w:sz w:val="24"/>
                <w:szCs w:val="16"/>
              </w:rPr>
              <w:t>电脑打印时）</w:t>
            </w:r>
          </w:p>
          <w:p w:rsidR="008365D9" w:rsidRPr="00DF12DD" w:rsidRDefault="008365D9" w:rsidP="00DF12DD">
            <w:pPr>
              <w:spacing w:line="240" w:lineRule="atLeast"/>
              <w:rPr>
                <w:rFonts w:ascii="宋体" w:hAnsi="宋体" w:cs="仿宋"/>
                <w:bCs/>
                <w:kern w:val="0"/>
                <w:sz w:val="24"/>
                <w:szCs w:val="16"/>
              </w:rPr>
            </w:pPr>
            <w:r w:rsidRPr="00DF12DD">
              <w:rPr>
                <w:rFonts w:ascii="宋体" w:hAnsi="宋体" w:cs="仿宋" w:hint="eastAsia"/>
                <w:bCs/>
                <w:kern w:val="0"/>
                <w:sz w:val="24"/>
                <w:szCs w:val="16"/>
              </w:rPr>
              <w:t>规格系统参数</w:t>
            </w:r>
            <w:r w:rsidRPr="00DF12DD">
              <w:rPr>
                <w:rFonts w:ascii="宋体" w:hAnsi="宋体" w:cs="仿宋"/>
                <w:bCs/>
                <w:kern w:val="0"/>
                <w:sz w:val="24"/>
                <w:szCs w:val="16"/>
              </w:rPr>
              <w:t>Windows? 8.1</w:t>
            </w:r>
            <w:r w:rsidRPr="00DF12DD">
              <w:rPr>
                <w:rFonts w:ascii="宋体" w:hAnsi="宋体" w:cs="仿宋" w:hint="eastAsia"/>
                <w:bCs/>
                <w:kern w:val="0"/>
                <w:sz w:val="24"/>
                <w:szCs w:val="16"/>
              </w:rPr>
              <w:t>、</w:t>
            </w:r>
            <w:r w:rsidRPr="00DF12DD">
              <w:rPr>
                <w:rFonts w:ascii="宋体" w:hAnsi="宋体" w:cs="仿宋"/>
                <w:bCs/>
                <w:kern w:val="0"/>
                <w:sz w:val="24"/>
                <w:szCs w:val="16"/>
              </w:rPr>
              <w:t>Windows? 8</w:t>
            </w:r>
            <w:r w:rsidRPr="00DF12DD">
              <w:rPr>
                <w:rFonts w:ascii="宋体" w:hAnsi="宋体" w:cs="仿宋" w:hint="eastAsia"/>
                <w:bCs/>
                <w:kern w:val="0"/>
                <w:sz w:val="24"/>
                <w:szCs w:val="16"/>
              </w:rPr>
              <w:t>、</w:t>
            </w:r>
            <w:r w:rsidRPr="00DF12DD">
              <w:rPr>
                <w:rFonts w:ascii="宋体" w:hAnsi="宋体" w:cs="仿宋"/>
                <w:bCs/>
                <w:kern w:val="0"/>
                <w:sz w:val="24"/>
                <w:szCs w:val="16"/>
              </w:rPr>
              <w:t>Windows? 7</w:t>
            </w:r>
            <w:r w:rsidRPr="00DF12DD">
              <w:rPr>
                <w:rFonts w:ascii="宋体" w:hAnsi="宋体" w:cs="仿宋" w:hint="eastAsia"/>
                <w:bCs/>
                <w:kern w:val="0"/>
                <w:sz w:val="24"/>
                <w:szCs w:val="16"/>
              </w:rPr>
              <w:t>；</w:t>
            </w:r>
            <w:r w:rsidRPr="00DF12DD">
              <w:rPr>
                <w:rFonts w:ascii="宋体" w:hAnsi="宋体" w:cs="仿宋"/>
                <w:bCs/>
                <w:kern w:val="0"/>
                <w:sz w:val="24"/>
                <w:szCs w:val="16"/>
              </w:rPr>
              <w:t>OS X v10.8 Mountain Lion</w:t>
            </w:r>
            <w:r w:rsidRPr="00DF12DD">
              <w:rPr>
                <w:rFonts w:ascii="宋体" w:hAnsi="宋体" w:cs="仿宋" w:hint="eastAsia"/>
                <w:bCs/>
                <w:kern w:val="0"/>
                <w:sz w:val="24"/>
                <w:szCs w:val="16"/>
              </w:rPr>
              <w:t>、</w:t>
            </w:r>
            <w:r w:rsidRPr="00DF12DD">
              <w:rPr>
                <w:rFonts w:ascii="宋体" w:hAnsi="宋体" w:cs="仿宋"/>
                <w:bCs/>
                <w:kern w:val="0"/>
                <w:sz w:val="24"/>
                <w:szCs w:val="16"/>
              </w:rPr>
              <w:t xml:space="preserve"> OS X v10.9 Mavericks</w:t>
            </w:r>
            <w:r w:rsidRPr="00DF12DD">
              <w:rPr>
                <w:rFonts w:ascii="宋体" w:hAnsi="宋体" w:cs="仿宋" w:hint="eastAsia"/>
                <w:bCs/>
                <w:kern w:val="0"/>
                <w:sz w:val="24"/>
                <w:szCs w:val="16"/>
              </w:rPr>
              <w:t>、</w:t>
            </w:r>
            <w:r w:rsidRPr="00DF12DD">
              <w:rPr>
                <w:rFonts w:ascii="宋体" w:hAnsi="宋体" w:cs="仿宋"/>
                <w:bCs/>
                <w:kern w:val="0"/>
                <w:sz w:val="24"/>
                <w:szCs w:val="16"/>
              </w:rPr>
              <w:t>OS X v10.10 Yosemite</w:t>
            </w:r>
            <w:r w:rsidRPr="00DF12DD">
              <w:rPr>
                <w:rFonts w:ascii="宋体" w:hAnsi="宋体" w:cs="仿宋" w:hint="eastAsia"/>
                <w:bCs/>
                <w:kern w:val="0"/>
                <w:sz w:val="24"/>
                <w:szCs w:val="16"/>
              </w:rPr>
              <w:t>；详情见官网</w:t>
            </w:r>
          </w:p>
          <w:p w:rsidR="008365D9" w:rsidRPr="00010C5F" w:rsidRDefault="008365D9" w:rsidP="00DF12DD">
            <w:pPr>
              <w:spacing w:line="240" w:lineRule="atLeast"/>
              <w:rPr>
                <w:rFonts w:ascii="宋体" w:cs="仿宋"/>
                <w:bCs/>
                <w:sz w:val="24"/>
                <w:szCs w:val="16"/>
              </w:rPr>
            </w:pPr>
            <w:r w:rsidRPr="00DF12DD">
              <w:rPr>
                <w:rFonts w:ascii="宋体" w:hAnsi="宋体" w:cs="仿宋" w:hint="eastAsia"/>
                <w:bCs/>
                <w:kern w:val="0"/>
                <w:sz w:val="24"/>
                <w:szCs w:val="16"/>
              </w:rPr>
              <w:t>接口</w:t>
            </w:r>
            <w:r w:rsidRPr="00DF12DD">
              <w:rPr>
                <w:rFonts w:ascii="宋体" w:hAnsi="宋体" w:cs="仿宋"/>
                <w:bCs/>
                <w:kern w:val="0"/>
                <w:sz w:val="24"/>
                <w:szCs w:val="16"/>
              </w:rPr>
              <w:t xml:space="preserve">1 </w:t>
            </w:r>
            <w:proofErr w:type="gramStart"/>
            <w:r w:rsidRPr="00DF12DD">
              <w:rPr>
                <w:rFonts w:ascii="宋体" w:hAnsi="宋体" w:cs="仿宋" w:hint="eastAsia"/>
                <w:bCs/>
                <w:kern w:val="0"/>
                <w:sz w:val="24"/>
                <w:szCs w:val="16"/>
              </w:rPr>
              <w:t>个</w:t>
            </w:r>
            <w:proofErr w:type="gramEnd"/>
            <w:r w:rsidRPr="00DF12DD">
              <w:rPr>
                <w:rFonts w:ascii="宋体" w:hAnsi="宋体" w:cs="仿宋" w:hint="eastAsia"/>
                <w:bCs/>
                <w:kern w:val="0"/>
                <w:sz w:val="24"/>
                <w:szCs w:val="16"/>
              </w:rPr>
              <w:t>高速</w:t>
            </w:r>
            <w:r w:rsidRPr="00DF12DD">
              <w:rPr>
                <w:rFonts w:ascii="宋体" w:hAnsi="宋体" w:cs="仿宋"/>
                <w:bCs/>
                <w:kern w:val="0"/>
                <w:sz w:val="24"/>
                <w:szCs w:val="16"/>
              </w:rPr>
              <w:t xml:space="preserve"> USB 2.0</w:t>
            </w:r>
          </w:p>
        </w:tc>
      </w:tr>
    </w:tbl>
    <w:p w:rsidR="008365D9" w:rsidRDefault="008365D9" w:rsidP="008365D9">
      <w:pPr>
        <w:spacing w:line="360" w:lineRule="auto"/>
        <w:jc w:val="center"/>
        <w:rPr>
          <w:rFonts w:ascii="宋体" w:cs="宋体"/>
          <w:b/>
          <w:color w:val="000000"/>
          <w:sz w:val="24"/>
        </w:rPr>
      </w:pPr>
    </w:p>
    <w:p w:rsidR="00FA740A" w:rsidRDefault="00FA740A" w:rsidP="00FA740A">
      <w:pPr>
        <w:rPr>
          <w:b/>
          <w:sz w:val="24"/>
        </w:rPr>
      </w:pPr>
      <w:r>
        <w:rPr>
          <w:rFonts w:hint="eastAsia"/>
          <w:b/>
          <w:sz w:val="24"/>
        </w:rPr>
        <w:t>四、商务、合同条款</w:t>
      </w:r>
    </w:p>
    <w:tbl>
      <w:tblPr>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7"/>
        <w:gridCol w:w="1234"/>
        <w:gridCol w:w="6572"/>
      </w:tblGrid>
      <w:tr w:rsidR="00FA740A" w:rsidTr="00120B19">
        <w:trPr>
          <w:trHeight w:val="542"/>
        </w:trPr>
        <w:tc>
          <w:tcPr>
            <w:tcW w:w="717" w:type="dxa"/>
            <w:vAlign w:val="center"/>
          </w:tcPr>
          <w:p w:rsidR="00FA740A" w:rsidRDefault="00FA740A" w:rsidP="007E2E07">
            <w:pPr>
              <w:jc w:val="center"/>
              <w:rPr>
                <w:b/>
                <w:sz w:val="24"/>
              </w:rPr>
            </w:pPr>
            <w:r>
              <w:rPr>
                <w:rFonts w:hint="eastAsia"/>
                <w:b/>
                <w:sz w:val="24"/>
              </w:rPr>
              <w:t>序号</w:t>
            </w:r>
          </w:p>
        </w:tc>
        <w:tc>
          <w:tcPr>
            <w:tcW w:w="1234" w:type="dxa"/>
            <w:vAlign w:val="center"/>
          </w:tcPr>
          <w:p w:rsidR="00FA740A" w:rsidRDefault="00FA740A" w:rsidP="007E2E07">
            <w:pPr>
              <w:jc w:val="center"/>
              <w:rPr>
                <w:b/>
                <w:sz w:val="24"/>
              </w:rPr>
            </w:pPr>
            <w:r>
              <w:rPr>
                <w:rFonts w:hint="eastAsia"/>
                <w:b/>
                <w:sz w:val="24"/>
              </w:rPr>
              <w:t>条款类型</w:t>
            </w:r>
          </w:p>
        </w:tc>
        <w:tc>
          <w:tcPr>
            <w:tcW w:w="6572" w:type="dxa"/>
            <w:vAlign w:val="center"/>
          </w:tcPr>
          <w:p w:rsidR="00FA740A" w:rsidRDefault="00FA740A" w:rsidP="007E2E07">
            <w:pPr>
              <w:jc w:val="center"/>
              <w:rPr>
                <w:b/>
                <w:sz w:val="24"/>
              </w:rPr>
            </w:pPr>
            <w:r>
              <w:rPr>
                <w:rFonts w:hint="eastAsia"/>
                <w:b/>
                <w:sz w:val="24"/>
              </w:rPr>
              <w:t>内容</w:t>
            </w:r>
          </w:p>
        </w:tc>
      </w:tr>
      <w:tr w:rsidR="00FA740A" w:rsidTr="00120B19">
        <w:trPr>
          <w:trHeight w:val="614"/>
        </w:trPr>
        <w:tc>
          <w:tcPr>
            <w:tcW w:w="717" w:type="dxa"/>
            <w:vAlign w:val="center"/>
          </w:tcPr>
          <w:p w:rsidR="00FA740A" w:rsidRDefault="00FA740A" w:rsidP="007E2E07">
            <w:pPr>
              <w:jc w:val="center"/>
              <w:rPr>
                <w:sz w:val="24"/>
              </w:rPr>
            </w:pPr>
            <w:r>
              <w:rPr>
                <w:rFonts w:hint="eastAsia"/>
                <w:sz w:val="24"/>
              </w:rPr>
              <w:t>1</w:t>
            </w:r>
          </w:p>
        </w:tc>
        <w:tc>
          <w:tcPr>
            <w:tcW w:w="1234" w:type="dxa"/>
            <w:vMerge w:val="restart"/>
            <w:vAlign w:val="center"/>
          </w:tcPr>
          <w:p w:rsidR="00FA740A" w:rsidRDefault="00FA740A" w:rsidP="007E2E07">
            <w:pPr>
              <w:rPr>
                <w:sz w:val="24"/>
              </w:rPr>
            </w:pPr>
            <w:r>
              <w:rPr>
                <w:rFonts w:hint="eastAsia"/>
                <w:sz w:val="24"/>
              </w:rPr>
              <w:t>质量要求</w:t>
            </w:r>
          </w:p>
        </w:tc>
        <w:tc>
          <w:tcPr>
            <w:tcW w:w="6572" w:type="dxa"/>
            <w:vAlign w:val="center"/>
          </w:tcPr>
          <w:p w:rsidR="00FA740A" w:rsidRDefault="00FA740A" w:rsidP="007E2E07">
            <w:pPr>
              <w:rPr>
                <w:sz w:val="24"/>
              </w:rPr>
            </w:pPr>
            <w:r>
              <w:rPr>
                <w:rFonts w:hint="eastAsia"/>
                <w:sz w:val="24"/>
              </w:rPr>
              <w:t>供应商所报价的产品必须是全新未使用的优质成套完整产品，并提供所有产品的附件、说明书和技术咨询。</w:t>
            </w:r>
            <w:r>
              <w:rPr>
                <w:sz w:val="24"/>
              </w:rPr>
              <w:t xml:space="preserve"> </w:t>
            </w:r>
          </w:p>
        </w:tc>
      </w:tr>
      <w:tr w:rsidR="00FA740A" w:rsidTr="00120B19">
        <w:tc>
          <w:tcPr>
            <w:tcW w:w="717" w:type="dxa"/>
            <w:vAlign w:val="center"/>
          </w:tcPr>
          <w:p w:rsidR="00FA740A" w:rsidRDefault="00FA740A" w:rsidP="007E2E07">
            <w:pPr>
              <w:jc w:val="center"/>
              <w:rPr>
                <w:sz w:val="24"/>
              </w:rPr>
            </w:pPr>
            <w:r>
              <w:rPr>
                <w:rFonts w:hint="eastAsia"/>
                <w:sz w:val="24"/>
              </w:rPr>
              <w:t>2</w:t>
            </w:r>
          </w:p>
        </w:tc>
        <w:tc>
          <w:tcPr>
            <w:tcW w:w="1234" w:type="dxa"/>
            <w:vMerge/>
          </w:tcPr>
          <w:p w:rsidR="00FA740A" w:rsidRDefault="00FA740A" w:rsidP="007E2E07">
            <w:pPr>
              <w:rPr>
                <w:sz w:val="24"/>
              </w:rPr>
            </w:pPr>
          </w:p>
        </w:tc>
        <w:tc>
          <w:tcPr>
            <w:tcW w:w="6572" w:type="dxa"/>
          </w:tcPr>
          <w:p w:rsidR="00FA740A" w:rsidRDefault="00FA740A" w:rsidP="007E2E07">
            <w:pPr>
              <w:rPr>
                <w:sz w:val="24"/>
              </w:rPr>
            </w:pPr>
            <w:r>
              <w:rPr>
                <w:rFonts w:hint="eastAsia"/>
                <w:sz w:val="24"/>
              </w:rPr>
              <w:t>供应商应当按照采购人的要求及相关资料对产品进行设计、制作、安装和调试。</w:t>
            </w:r>
          </w:p>
        </w:tc>
      </w:tr>
      <w:tr w:rsidR="00FA740A" w:rsidTr="00120B19">
        <w:tc>
          <w:tcPr>
            <w:tcW w:w="717" w:type="dxa"/>
            <w:vAlign w:val="center"/>
          </w:tcPr>
          <w:p w:rsidR="00FA740A" w:rsidRDefault="00FA740A" w:rsidP="007E2E07">
            <w:pPr>
              <w:jc w:val="center"/>
              <w:rPr>
                <w:sz w:val="24"/>
              </w:rPr>
            </w:pPr>
            <w:r>
              <w:rPr>
                <w:rFonts w:hint="eastAsia"/>
                <w:sz w:val="24"/>
              </w:rPr>
              <w:t>3</w:t>
            </w:r>
          </w:p>
        </w:tc>
        <w:tc>
          <w:tcPr>
            <w:tcW w:w="1234" w:type="dxa"/>
            <w:tcBorders>
              <w:top w:val="single" w:sz="4" w:space="0" w:color="auto"/>
            </w:tcBorders>
            <w:vAlign w:val="center"/>
          </w:tcPr>
          <w:p w:rsidR="00FA740A" w:rsidRDefault="00FA740A" w:rsidP="007E2E07">
            <w:pPr>
              <w:rPr>
                <w:sz w:val="24"/>
              </w:rPr>
            </w:pPr>
            <w:r>
              <w:rPr>
                <w:rFonts w:hint="eastAsia"/>
                <w:sz w:val="24"/>
              </w:rPr>
              <w:t>报价要求</w:t>
            </w:r>
          </w:p>
        </w:tc>
        <w:tc>
          <w:tcPr>
            <w:tcW w:w="6572" w:type="dxa"/>
            <w:vAlign w:val="center"/>
          </w:tcPr>
          <w:p w:rsidR="00FA740A" w:rsidRDefault="00FA740A" w:rsidP="007E2E07">
            <w:pPr>
              <w:rPr>
                <w:sz w:val="24"/>
              </w:rPr>
            </w:pPr>
            <w:r>
              <w:rPr>
                <w:rFonts w:hint="eastAsia"/>
                <w:sz w:val="24"/>
              </w:rPr>
              <w:t>供应商的报价应包含为完成本项目提出的货物采购、运输、安装调试及培训以及售后服务等全部相关工作所有可能发生的费用，即所需的一切人工物耗、验收、培训、税金等所有可能发生的一切费用。</w:t>
            </w:r>
          </w:p>
        </w:tc>
      </w:tr>
      <w:tr w:rsidR="00FA740A" w:rsidTr="00120B19">
        <w:tc>
          <w:tcPr>
            <w:tcW w:w="717" w:type="dxa"/>
            <w:vAlign w:val="center"/>
          </w:tcPr>
          <w:p w:rsidR="00FA740A" w:rsidRDefault="00FA740A" w:rsidP="007E2E07">
            <w:pPr>
              <w:jc w:val="center"/>
              <w:rPr>
                <w:sz w:val="24"/>
              </w:rPr>
            </w:pPr>
            <w:r>
              <w:rPr>
                <w:rFonts w:hint="eastAsia"/>
                <w:sz w:val="24"/>
              </w:rPr>
              <w:t>4</w:t>
            </w:r>
          </w:p>
        </w:tc>
        <w:tc>
          <w:tcPr>
            <w:tcW w:w="1234" w:type="dxa"/>
            <w:vAlign w:val="center"/>
          </w:tcPr>
          <w:p w:rsidR="00FA740A" w:rsidRDefault="00FA740A" w:rsidP="007E2E07">
            <w:pPr>
              <w:rPr>
                <w:sz w:val="24"/>
              </w:rPr>
            </w:pPr>
            <w:r>
              <w:rPr>
                <w:rFonts w:hint="eastAsia"/>
                <w:sz w:val="24"/>
              </w:rPr>
              <w:t>安全责任</w:t>
            </w:r>
          </w:p>
        </w:tc>
        <w:tc>
          <w:tcPr>
            <w:tcW w:w="6572" w:type="dxa"/>
          </w:tcPr>
          <w:p w:rsidR="00FA740A" w:rsidRDefault="00FA740A" w:rsidP="007E2E07">
            <w:pPr>
              <w:rPr>
                <w:sz w:val="24"/>
              </w:rPr>
            </w:pPr>
            <w:r>
              <w:rPr>
                <w:rFonts w:hint="eastAsia"/>
                <w:sz w:val="24"/>
              </w:rPr>
              <w:t>中标供应商在设备采购、运输、安装、调试、维护、保修的过程中必须负责一切的安全责任，签订《安全责任书》。</w:t>
            </w:r>
          </w:p>
        </w:tc>
      </w:tr>
      <w:tr w:rsidR="00FA740A" w:rsidTr="00120B19">
        <w:tc>
          <w:tcPr>
            <w:tcW w:w="717" w:type="dxa"/>
            <w:vAlign w:val="center"/>
          </w:tcPr>
          <w:p w:rsidR="00FA740A" w:rsidRDefault="00FA740A" w:rsidP="007E2E07">
            <w:pPr>
              <w:jc w:val="center"/>
              <w:rPr>
                <w:sz w:val="24"/>
              </w:rPr>
            </w:pPr>
            <w:r>
              <w:rPr>
                <w:rFonts w:hint="eastAsia"/>
                <w:sz w:val="24"/>
              </w:rPr>
              <w:t>5</w:t>
            </w:r>
          </w:p>
        </w:tc>
        <w:tc>
          <w:tcPr>
            <w:tcW w:w="1234" w:type="dxa"/>
            <w:vAlign w:val="center"/>
          </w:tcPr>
          <w:p w:rsidR="00FA740A" w:rsidRDefault="00FA740A" w:rsidP="007E2E07">
            <w:pPr>
              <w:rPr>
                <w:sz w:val="24"/>
              </w:rPr>
            </w:pPr>
            <w:r>
              <w:rPr>
                <w:rFonts w:hint="eastAsia"/>
                <w:sz w:val="24"/>
              </w:rPr>
              <w:t>交货地点</w:t>
            </w:r>
          </w:p>
        </w:tc>
        <w:tc>
          <w:tcPr>
            <w:tcW w:w="6572" w:type="dxa"/>
          </w:tcPr>
          <w:p w:rsidR="00FA740A" w:rsidRDefault="00FA740A" w:rsidP="007E2E07">
            <w:pPr>
              <w:rPr>
                <w:sz w:val="24"/>
              </w:rPr>
            </w:pPr>
            <w:r>
              <w:rPr>
                <w:rFonts w:hint="eastAsia"/>
                <w:sz w:val="24"/>
              </w:rPr>
              <w:t>洪湖市内采购人指定地点（以合同为准）。</w:t>
            </w:r>
          </w:p>
        </w:tc>
      </w:tr>
      <w:tr w:rsidR="00FA740A" w:rsidTr="00120B19">
        <w:tc>
          <w:tcPr>
            <w:tcW w:w="717" w:type="dxa"/>
            <w:vAlign w:val="center"/>
          </w:tcPr>
          <w:p w:rsidR="00FA740A" w:rsidRDefault="00FA740A" w:rsidP="007E2E07">
            <w:pPr>
              <w:jc w:val="center"/>
              <w:rPr>
                <w:sz w:val="24"/>
              </w:rPr>
            </w:pPr>
            <w:r>
              <w:rPr>
                <w:rFonts w:hint="eastAsia"/>
                <w:sz w:val="24"/>
              </w:rPr>
              <w:t>6</w:t>
            </w:r>
          </w:p>
        </w:tc>
        <w:tc>
          <w:tcPr>
            <w:tcW w:w="1234" w:type="dxa"/>
            <w:vAlign w:val="center"/>
          </w:tcPr>
          <w:p w:rsidR="00FA740A" w:rsidRDefault="00FA740A" w:rsidP="007E2E07">
            <w:pPr>
              <w:rPr>
                <w:sz w:val="24"/>
              </w:rPr>
            </w:pPr>
            <w:r>
              <w:rPr>
                <w:rFonts w:hint="eastAsia"/>
                <w:sz w:val="24"/>
              </w:rPr>
              <w:t>验收标准</w:t>
            </w:r>
          </w:p>
        </w:tc>
        <w:tc>
          <w:tcPr>
            <w:tcW w:w="6572" w:type="dxa"/>
          </w:tcPr>
          <w:p w:rsidR="00FA740A" w:rsidRDefault="00FA740A" w:rsidP="007E2E07">
            <w:pPr>
              <w:rPr>
                <w:sz w:val="24"/>
              </w:rPr>
            </w:pPr>
            <w:r>
              <w:rPr>
                <w:rFonts w:hint="eastAsia"/>
                <w:sz w:val="24"/>
              </w:rPr>
              <w:t>设备安装及调试后，产品符合国家、行业标准及合同要求，并正常使用由采购人签字确认。</w:t>
            </w:r>
          </w:p>
        </w:tc>
      </w:tr>
      <w:tr w:rsidR="00FA740A" w:rsidRPr="00120B19" w:rsidTr="00120B19">
        <w:tc>
          <w:tcPr>
            <w:tcW w:w="717" w:type="dxa"/>
            <w:vAlign w:val="center"/>
          </w:tcPr>
          <w:p w:rsidR="00FA740A" w:rsidRDefault="00FA740A" w:rsidP="007E2E07">
            <w:pPr>
              <w:jc w:val="center"/>
              <w:rPr>
                <w:sz w:val="24"/>
              </w:rPr>
            </w:pPr>
            <w:r>
              <w:rPr>
                <w:rFonts w:hint="eastAsia"/>
                <w:sz w:val="24"/>
              </w:rPr>
              <w:t>7</w:t>
            </w:r>
          </w:p>
        </w:tc>
        <w:tc>
          <w:tcPr>
            <w:tcW w:w="1234" w:type="dxa"/>
            <w:vAlign w:val="center"/>
          </w:tcPr>
          <w:p w:rsidR="00FA740A" w:rsidRDefault="00FA740A" w:rsidP="007E2E07">
            <w:pPr>
              <w:rPr>
                <w:sz w:val="24"/>
              </w:rPr>
            </w:pPr>
            <w:r>
              <w:rPr>
                <w:rFonts w:hint="eastAsia"/>
                <w:sz w:val="24"/>
              </w:rPr>
              <w:t>售后服务</w:t>
            </w:r>
          </w:p>
        </w:tc>
        <w:tc>
          <w:tcPr>
            <w:tcW w:w="6572" w:type="dxa"/>
          </w:tcPr>
          <w:p w:rsidR="00DF12DD" w:rsidRDefault="00FA740A" w:rsidP="00DF12DD">
            <w:pPr>
              <w:rPr>
                <w:rFonts w:ascii="宋体" w:eastAsia="宋体" w:hAnsi="宋体" w:cs="仿宋" w:hint="eastAsia"/>
                <w:bCs/>
              </w:rPr>
            </w:pPr>
            <w:r>
              <w:rPr>
                <w:rFonts w:hint="eastAsia"/>
                <w:sz w:val="24"/>
              </w:rPr>
              <w:t>（</w:t>
            </w:r>
            <w:r w:rsidR="00120B19">
              <w:rPr>
                <w:rFonts w:hint="eastAsia"/>
                <w:sz w:val="24"/>
              </w:rPr>
              <w:t>1</w:t>
            </w:r>
            <w:r>
              <w:rPr>
                <w:rFonts w:hint="eastAsia"/>
                <w:sz w:val="24"/>
              </w:rPr>
              <w:t>）</w:t>
            </w:r>
            <w:r w:rsidR="00DF12DD">
              <w:rPr>
                <w:rFonts w:ascii="宋体" w:eastAsia="宋体" w:hAnsi="宋体" w:cs="仿宋" w:hint="eastAsia"/>
                <w:bCs/>
              </w:rPr>
              <w:t>响应</w:t>
            </w:r>
            <w:r w:rsidR="00DF12DD" w:rsidRPr="00010C5F">
              <w:rPr>
                <w:rFonts w:ascii="宋体" w:eastAsia="宋体" w:hAnsi="宋体" w:cs="仿宋" w:hint="eastAsia"/>
                <w:bCs/>
              </w:rPr>
              <w:t>文件中应说明：保修期内的维护职责（维护内容和故障报修响应时间）与范围，以及说明保修期外的维护方式、职责与范围、收费标准等内容。</w:t>
            </w:r>
          </w:p>
          <w:p w:rsidR="00FA740A" w:rsidRDefault="00FA740A" w:rsidP="00120B19">
            <w:pPr>
              <w:rPr>
                <w:sz w:val="24"/>
              </w:rPr>
            </w:pPr>
            <w:r>
              <w:rPr>
                <w:rFonts w:hint="eastAsia"/>
                <w:sz w:val="24"/>
              </w:rPr>
              <w:t> </w:t>
            </w:r>
            <w:r>
              <w:rPr>
                <w:rFonts w:hint="eastAsia"/>
                <w:sz w:val="24"/>
              </w:rPr>
              <w:t>（</w:t>
            </w:r>
            <w:r w:rsidR="00120B19">
              <w:rPr>
                <w:rFonts w:hint="eastAsia"/>
                <w:sz w:val="24"/>
              </w:rPr>
              <w:t>2</w:t>
            </w:r>
            <w:r>
              <w:rPr>
                <w:rFonts w:hint="eastAsia"/>
                <w:sz w:val="24"/>
              </w:rPr>
              <w:t>）</w:t>
            </w:r>
            <w:r w:rsidR="00DF12DD" w:rsidRPr="00010C5F">
              <w:rPr>
                <w:rFonts w:ascii="宋体" w:eastAsia="宋体" w:hAnsi="宋体" w:hint="eastAsia"/>
              </w:rPr>
              <w:t>提供详细的售后服务计划</w:t>
            </w:r>
            <w:r w:rsidR="00DF12DD" w:rsidRPr="00010C5F">
              <w:rPr>
                <w:rFonts w:ascii="宋体" w:eastAsia="宋体" w:hAnsi="宋体"/>
              </w:rPr>
              <w:t>(</w:t>
            </w:r>
            <w:r w:rsidR="00DF12DD" w:rsidRPr="00010C5F">
              <w:rPr>
                <w:rFonts w:ascii="宋体" w:eastAsia="宋体" w:hAnsi="宋体" w:hint="eastAsia"/>
              </w:rPr>
              <w:t>包含培训、验收、人员安排、以及质保服务承诺等</w:t>
            </w:r>
            <w:r w:rsidR="00DF12DD" w:rsidRPr="00010C5F">
              <w:rPr>
                <w:rFonts w:ascii="宋体" w:eastAsia="宋体" w:hAnsi="宋体"/>
              </w:rPr>
              <w:t>)</w:t>
            </w:r>
            <w:r w:rsidR="00DF12DD" w:rsidRPr="00010C5F">
              <w:rPr>
                <w:rFonts w:ascii="宋体" w:eastAsia="宋体" w:hAnsi="宋体" w:cs="Arial" w:hint="eastAsia"/>
                <w:kern w:val="0"/>
              </w:rPr>
              <w:t>；提供</w:t>
            </w:r>
            <w:r w:rsidR="00DF12DD" w:rsidRPr="00010C5F">
              <w:rPr>
                <w:rFonts w:ascii="宋体" w:eastAsia="宋体" w:hAnsi="宋体" w:cs="Arial"/>
                <w:kern w:val="0"/>
              </w:rPr>
              <w:t>7*24</w:t>
            </w:r>
            <w:r w:rsidR="00DF12DD" w:rsidRPr="00010C5F">
              <w:rPr>
                <w:rFonts w:ascii="宋体" w:eastAsia="宋体" w:hAnsi="宋体" w:cs="Arial" w:hint="eastAsia"/>
                <w:kern w:val="0"/>
              </w:rPr>
              <w:t>小时服务，医院提出服务申请，必须</w:t>
            </w:r>
            <w:r w:rsidR="00DF12DD" w:rsidRPr="00010C5F">
              <w:rPr>
                <w:rFonts w:ascii="宋体" w:eastAsia="宋体" w:hAnsi="宋体" w:cs="Arial"/>
                <w:kern w:val="0"/>
              </w:rPr>
              <w:t>4</w:t>
            </w:r>
            <w:r w:rsidR="00DF12DD" w:rsidRPr="00010C5F">
              <w:rPr>
                <w:rFonts w:ascii="宋体" w:eastAsia="宋体" w:hAnsi="宋体" w:cs="Arial" w:hint="eastAsia"/>
                <w:kern w:val="0"/>
              </w:rPr>
              <w:t>小时内响应，提供维护服务。</w:t>
            </w:r>
          </w:p>
        </w:tc>
      </w:tr>
      <w:tr w:rsidR="00FA740A" w:rsidTr="00120B19">
        <w:tc>
          <w:tcPr>
            <w:tcW w:w="717" w:type="dxa"/>
            <w:vAlign w:val="center"/>
          </w:tcPr>
          <w:p w:rsidR="00FA740A" w:rsidRDefault="00FA740A" w:rsidP="007E2E07">
            <w:pPr>
              <w:jc w:val="center"/>
              <w:rPr>
                <w:sz w:val="24"/>
              </w:rPr>
            </w:pPr>
            <w:r>
              <w:rPr>
                <w:rFonts w:hint="eastAsia"/>
                <w:sz w:val="24"/>
              </w:rPr>
              <w:t>8</w:t>
            </w:r>
          </w:p>
        </w:tc>
        <w:tc>
          <w:tcPr>
            <w:tcW w:w="1234" w:type="dxa"/>
            <w:vAlign w:val="center"/>
          </w:tcPr>
          <w:p w:rsidR="00FA740A" w:rsidRDefault="00FA740A" w:rsidP="007E2E07">
            <w:pPr>
              <w:rPr>
                <w:sz w:val="24"/>
              </w:rPr>
            </w:pPr>
            <w:r>
              <w:rPr>
                <w:rFonts w:hint="eastAsia"/>
                <w:sz w:val="24"/>
              </w:rPr>
              <w:t>付款方式</w:t>
            </w:r>
          </w:p>
        </w:tc>
        <w:tc>
          <w:tcPr>
            <w:tcW w:w="6572" w:type="dxa"/>
          </w:tcPr>
          <w:p w:rsidR="00FA740A" w:rsidRDefault="00FA740A" w:rsidP="007E2E07">
            <w:pPr>
              <w:rPr>
                <w:sz w:val="24"/>
              </w:rPr>
            </w:pPr>
            <w:r>
              <w:rPr>
                <w:rFonts w:ascii="宋体" w:hAnsi="宋体" w:cs="宋体" w:hint="eastAsia"/>
                <w:sz w:val="24"/>
              </w:rPr>
              <w:t>货物交付，验收合格后一次性付清。</w:t>
            </w:r>
          </w:p>
        </w:tc>
      </w:tr>
      <w:tr w:rsidR="00FA740A" w:rsidTr="00120B19">
        <w:tc>
          <w:tcPr>
            <w:tcW w:w="717" w:type="dxa"/>
            <w:vAlign w:val="center"/>
          </w:tcPr>
          <w:p w:rsidR="00FA740A" w:rsidRDefault="00FA740A" w:rsidP="007E2E07">
            <w:pPr>
              <w:jc w:val="center"/>
              <w:rPr>
                <w:sz w:val="24"/>
              </w:rPr>
            </w:pPr>
            <w:r>
              <w:rPr>
                <w:rFonts w:hint="eastAsia"/>
                <w:sz w:val="24"/>
              </w:rPr>
              <w:t>9</w:t>
            </w:r>
          </w:p>
        </w:tc>
        <w:tc>
          <w:tcPr>
            <w:tcW w:w="1234" w:type="dxa"/>
            <w:vAlign w:val="center"/>
          </w:tcPr>
          <w:p w:rsidR="00FA740A" w:rsidRDefault="00FA740A" w:rsidP="007E2E07">
            <w:pPr>
              <w:rPr>
                <w:sz w:val="24"/>
              </w:rPr>
            </w:pPr>
            <w:r>
              <w:rPr>
                <w:rFonts w:hint="eastAsia"/>
                <w:sz w:val="24"/>
              </w:rPr>
              <w:t>工期要求</w:t>
            </w:r>
          </w:p>
        </w:tc>
        <w:tc>
          <w:tcPr>
            <w:tcW w:w="6572" w:type="dxa"/>
          </w:tcPr>
          <w:p w:rsidR="00FA740A" w:rsidRDefault="00FA740A" w:rsidP="00DF12DD">
            <w:pPr>
              <w:rPr>
                <w:sz w:val="24"/>
              </w:rPr>
            </w:pPr>
            <w:r>
              <w:rPr>
                <w:rFonts w:ascii="宋体" w:hAnsi="宋体"/>
                <w:caps/>
                <w:sz w:val="24"/>
              </w:rPr>
              <w:t>合同签订后</w:t>
            </w:r>
            <w:r w:rsidR="00DF12DD">
              <w:rPr>
                <w:rFonts w:ascii="宋体" w:hAnsi="宋体" w:hint="eastAsia"/>
                <w:caps/>
                <w:sz w:val="24"/>
              </w:rPr>
              <w:t>120</w:t>
            </w:r>
            <w:r>
              <w:rPr>
                <w:rFonts w:ascii="宋体" w:hAnsi="宋体"/>
                <w:caps/>
                <w:sz w:val="24"/>
              </w:rPr>
              <w:t>个工作日历完成所需内容的采购、安装调试、人员培训、试运行、报检验收等全部相关工作。</w:t>
            </w:r>
          </w:p>
        </w:tc>
      </w:tr>
    </w:tbl>
    <w:p w:rsidR="00FA740A" w:rsidRDefault="00FA740A" w:rsidP="00FA740A">
      <w:pPr>
        <w:jc w:val="left"/>
        <w:rPr>
          <w:rFonts w:ascii="宋体" w:hAnsi="宋体"/>
          <w:b/>
          <w:bCs/>
          <w:sz w:val="24"/>
        </w:rPr>
      </w:pPr>
    </w:p>
    <w:p w:rsidR="00FA740A" w:rsidRDefault="00FA740A" w:rsidP="00FA740A">
      <w:pPr>
        <w:jc w:val="left"/>
        <w:rPr>
          <w:rFonts w:ascii="宋体" w:hAnsi="宋体"/>
          <w:b/>
          <w:bCs/>
          <w:sz w:val="24"/>
        </w:rPr>
      </w:pPr>
      <w:r>
        <w:rPr>
          <w:rFonts w:ascii="宋体" w:hAnsi="宋体" w:hint="eastAsia"/>
          <w:b/>
          <w:bCs/>
          <w:sz w:val="24"/>
        </w:rPr>
        <w:t>五、评审方法：</w:t>
      </w:r>
    </w:p>
    <w:p w:rsidR="00FA740A" w:rsidRDefault="00FA740A" w:rsidP="00FA740A">
      <w:pPr>
        <w:jc w:val="left"/>
        <w:rPr>
          <w:rFonts w:ascii="宋体"/>
          <w:sz w:val="24"/>
        </w:rPr>
      </w:pPr>
      <w:r>
        <w:rPr>
          <w:rFonts w:ascii="宋体" w:hAnsi="宋体" w:hint="eastAsia"/>
          <w:sz w:val="24"/>
        </w:rPr>
        <w:t>根据符合采购需求，质量和服务相等且报价最低的原则确定成交供应商。</w:t>
      </w:r>
    </w:p>
    <w:p w:rsidR="00FA740A" w:rsidRDefault="00FA740A" w:rsidP="00FA740A">
      <w:pPr>
        <w:jc w:val="left"/>
        <w:rPr>
          <w:rFonts w:ascii="宋体"/>
          <w:sz w:val="24"/>
          <w:lang w:val="hr-HR"/>
        </w:rPr>
      </w:pPr>
    </w:p>
    <w:p w:rsidR="00066B36" w:rsidRPr="00FA740A" w:rsidRDefault="00066B36">
      <w:pPr>
        <w:rPr>
          <w:lang w:val="hr-HR"/>
        </w:rPr>
      </w:pPr>
    </w:p>
    <w:sectPr w:rsidR="00066B36" w:rsidRPr="00FA740A" w:rsidSect="00327F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_GB2312"/>
    <w:charset w:val="86"/>
    <w:family w:val="modern"/>
    <w:pitch w:val="fixed"/>
    <w:sig w:usb0="00000001" w:usb1="080E0000" w:usb2="00000010" w:usb3="00000000" w:csb0="00040000" w:csb1="00000000"/>
  </w:font>
  <w:font w:name="MS Shell Dlg 2">
    <w:altName w:val="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B0218"/>
    <w:multiLevelType w:val="singleLevel"/>
    <w:tmpl w:val="2B3B0218"/>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740A"/>
    <w:rsid w:val="00066B36"/>
    <w:rsid w:val="00120B19"/>
    <w:rsid w:val="008365D9"/>
    <w:rsid w:val="00DF12DD"/>
    <w:rsid w:val="00FA74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40A"/>
    <w:pPr>
      <w:widowControl w:val="0"/>
      <w:jc w:val="both"/>
    </w:pPr>
    <w:rPr>
      <w:szCs w:val="24"/>
    </w:rPr>
  </w:style>
  <w:style w:type="paragraph" w:styleId="3">
    <w:name w:val="heading 3"/>
    <w:basedOn w:val="a"/>
    <w:next w:val="a"/>
    <w:link w:val="3Char"/>
    <w:uiPriority w:val="99"/>
    <w:qFormat/>
    <w:rsid w:val="008365D9"/>
    <w:pPr>
      <w:keepNext/>
      <w:keepLines/>
      <w:tabs>
        <w:tab w:val="left" w:pos="1080"/>
      </w:tabs>
      <w:spacing w:before="260" w:after="260" w:line="360" w:lineRule="auto"/>
      <w:ind w:left="1080" w:hanging="720"/>
      <w:outlineLvl w:val="2"/>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qFormat/>
    <w:rsid w:val="008365D9"/>
    <w:rPr>
      <w:rFonts w:ascii="Times New Roman" w:eastAsia="宋体" w:hAnsi="Times New Roman" w:cs="Times New Roman"/>
      <w:kern w:val="0"/>
      <w:sz w:val="20"/>
      <w:szCs w:val="20"/>
    </w:rPr>
  </w:style>
  <w:style w:type="paragraph" w:styleId="a3">
    <w:name w:val="List Paragraph"/>
    <w:basedOn w:val="a"/>
    <w:uiPriority w:val="99"/>
    <w:qFormat/>
    <w:rsid w:val="008365D9"/>
    <w:pPr>
      <w:ind w:firstLineChars="200" w:firstLine="420"/>
    </w:pPr>
    <w:rPr>
      <w:rFonts w:ascii="Calibri" w:eastAsia="宋体" w:hAnsi="Calibri" w:cs="Times New Roman"/>
      <w:szCs w:val="22"/>
    </w:rPr>
  </w:style>
  <w:style w:type="paragraph" w:styleId="2">
    <w:name w:val="Body Text Indent 2"/>
    <w:basedOn w:val="a"/>
    <w:link w:val="2Char"/>
    <w:uiPriority w:val="99"/>
    <w:qFormat/>
    <w:rsid w:val="00DF12DD"/>
    <w:pPr>
      <w:spacing w:line="360" w:lineRule="auto"/>
      <w:ind w:firstLineChars="200" w:firstLine="480"/>
    </w:pPr>
    <w:rPr>
      <w:rFonts w:ascii="Calibri" w:eastAsia="黑体" w:hAnsi="Calibri" w:cs="Times New Roman"/>
      <w:sz w:val="24"/>
    </w:rPr>
  </w:style>
  <w:style w:type="character" w:customStyle="1" w:styleId="2Char">
    <w:name w:val="正文文本缩进 2 Char"/>
    <w:basedOn w:val="a0"/>
    <w:link w:val="2"/>
    <w:uiPriority w:val="99"/>
    <w:rsid w:val="00DF12DD"/>
    <w:rPr>
      <w:rFonts w:ascii="Calibri" w:eastAsia="黑体"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1179</Words>
  <Characters>6725</Characters>
  <Application>Microsoft Office Word</Application>
  <DocSecurity>0</DocSecurity>
  <Lines>56</Lines>
  <Paragraphs>15</Paragraphs>
  <ScaleCrop>false</ScaleCrop>
  <Company/>
  <LinksUpToDate>false</LinksUpToDate>
  <CharactersWithSpaces>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2018-11-16T07:24:00Z</dcterms:created>
  <dcterms:modified xsi:type="dcterms:W3CDTF">2018-11-16T07:57:00Z</dcterms:modified>
</cp:coreProperties>
</file>